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1732"/>
      </w:tblGrid>
      <w:tr w:rsidR="007066FE" w:rsidRPr="007066FE" w:rsidTr="00A32A52">
        <w:trPr>
          <w:trHeight w:val="2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Wypełnia Dyrektor Przedszkola</w:t>
            </w:r>
          </w:p>
        </w:tc>
      </w:tr>
      <w:tr w:rsidR="007066FE" w:rsidRPr="007066FE" w:rsidTr="00A32A52">
        <w:trPr>
          <w:trHeight w:val="25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złożenia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6FE" w:rsidRPr="007066FE" w:rsidTr="00A32A52">
        <w:trPr>
          <w:trHeight w:val="26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przyjmującego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9B4" w:rsidRDefault="001A59B4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9B4" w:rsidRPr="007066FE" w:rsidRDefault="001A59B4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8D0" w:rsidRDefault="00E438D0" w:rsidP="007066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</w:pPr>
    </w:p>
    <w:p w:rsidR="007066FE" w:rsidRPr="007066FE" w:rsidRDefault="007066FE" w:rsidP="0070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>WNIOSEK</w:t>
      </w:r>
    </w:p>
    <w:p w:rsidR="0063338F" w:rsidRDefault="007066FE" w:rsidP="00A32A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 xml:space="preserve">o przyjęcie do </w:t>
      </w:r>
      <w:r w:rsidR="0063338F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>Przedszkola Samorządowego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 xml:space="preserve"> w Nieszawie </w:t>
      </w:r>
    </w:p>
    <w:p w:rsidR="001A59B4" w:rsidRDefault="007D5A5D" w:rsidP="00A32A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>na rok szkolny 2024</w:t>
      </w:r>
      <w:r w:rsidR="007066FE" w:rsidRPr="007066FE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>/202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>5</w:t>
      </w:r>
    </w:p>
    <w:p w:rsidR="007066FE" w:rsidRPr="007066FE" w:rsidRDefault="007066FE" w:rsidP="00A32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066FE" w:rsidRPr="007066FE" w:rsidRDefault="007066FE" w:rsidP="007066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Dane osobowe </w:t>
      </w:r>
    </w:p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1791"/>
        <w:gridCol w:w="619"/>
        <w:gridCol w:w="277"/>
        <w:gridCol w:w="273"/>
        <w:gridCol w:w="270"/>
        <w:gridCol w:w="251"/>
        <w:gridCol w:w="549"/>
        <w:gridCol w:w="547"/>
        <w:gridCol w:w="168"/>
        <w:gridCol w:w="168"/>
        <w:gridCol w:w="165"/>
        <w:gridCol w:w="541"/>
        <w:gridCol w:w="165"/>
        <w:gridCol w:w="170"/>
        <w:gridCol w:w="170"/>
        <w:gridCol w:w="551"/>
        <w:gridCol w:w="252"/>
        <w:gridCol w:w="252"/>
        <w:gridCol w:w="547"/>
      </w:tblGrid>
      <w:tr w:rsidR="007066FE" w:rsidRPr="007066FE" w:rsidTr="007066FE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066FE" w:rsidRPr="007066FE" w:rsidRDefault="007066FE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DANE IDENTYFIKACYJNE KANDYDATA</w:t>
            </w:r>
          </w:p>
        </w:tc>
      </w:tr>
      <w:tr w:rsidR="007066FE" w:rsidRPr="007066FE" w:rsidTr="00A32A52">
        <w:trPr>
          <w:trHeight w:val="44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6FE" w:rsidRPr="007066FE" w:rsidTr="00A32A52">
        <w:trPr>
          <w:trHeight w:val="3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2A52" w:rsidRPr="007066FE" w:rsidTr="00A32A52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PESEL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A32A52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FE" w:rsidRPr="007066FE" w:rsidRDefault="007066FE" w:rsidP="00A3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16"/>
              <w:gridCol w:w="517"/>
              <w:gridCol w:w="517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</w:tblGrid>
            <w:tr w:rsidR="00A32A52" w:rsidTr="00A32A52">
              <w:tc>
                <w:tcPr>
                  <w:tcW w:w="516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7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7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przypadku braku PESEL – seria i nr paszportu lub innego dokumentu potwierdzającego tożsamość </w:t>
            </w:r>
          </w:p>
        </w:tc>
      </w:tr>
      <w:tr w:rsidR="00A32A52" w:rsidRPr="007066FE" w:rsidTr="00A32A52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A52" w:rsidRPr="007066FE" w:rsidRDefault="00A32A52" w:rsidP="00A32A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Data urodzenia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32A52" w:rsidRPr="007066FE" w:rsidTr="003977B1">
        <w:trPr>
          <w:trHeight w:val="23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2A52" w:rsidRPr="007066FE" w:rsidTr="003977B1">
        <w:trPr>
          <w:trHeight w:val="19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rok</w:t>
            </w: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Miejsce urodzenia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066FE" w:rsidRPr="007066FE" w:rsidRDefault="007066FE" w:rsidP="00706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1A59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DANE IDENTYFIKACYJNE I KONTAKTOWE RODZICÓW</w:t>
            </w: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1A59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1A59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C0C0C0"/>
                <w:lang w:eastAsia="pl-PL"/>
              </w:rPr>
              <w:t>Matka/opiekun prawny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1A59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C0C0C0"/>
                <w:lang w:eastAsia="pl-PL"/>
              </w:rPr>
              <w:t>Ojciec /opiekun prawny</w:t>
            </w: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Adres e-mail (jeśli posiada)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</w:tr>
      <w:tr w:rsidR="007066FE" w:rsidRPr="007066FE" w:rsidTr="00E438D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                                              </w:t>
            </w: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                                     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kandydat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matka /opiekun prawny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ojciec /opiekun prawny</w:t>
            </w:r>
          </w:p>
        </w:tc>
      </w:tr>
      <w:tr w:rsidR="007066FE" w:rsidRPr="007066FE" w:rsidTr="00E438D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32A52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Nr domu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Nr mieszk.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Poczta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ADRES ZAMELDOWANIA (uzupełnić jeżeli jest inny niż zamieszkania)</w:t>
            </w:r>
          </w:p>
        </w:tc>
      </w:tr>
      <w:tr w:rsidR="007066FE" w:rsidRPr="007066FE" w:rsidTr="00E438D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                                              </w:t>
            </w: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                                     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kandydat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matka /opiekun prawny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ojciec /opiekun prawny</w:t>
            </w: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32A52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Nr domu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Nr mieszk.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Poczta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66FE" w:rsidRDefault="007066FE" w:rsidP="007066F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Deklarowany czas pobytu dziecka w przedszkolu: ………………………….. </w:t>
      </w:r>
      <w:r w:rsidRPr="00706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godzin dziennie, tzn. od godz. ……………… do godz. …………………………</w:t>
      </w:r>
    </w:p>
    <w:p w:rsidR="001A59B4" w:rsidRDefault="001A59B4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9B4" w:rsidRDefault="001A59B4" w:rsidP="007066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>B. Kryteria naboru</w:t>
      </w:r>
    </w:p>
    <w:p w:rsidR="007066FE" w:rsidRPr="007066FE" w:rsidRDefault="007066FE" w:rsidP="00706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6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150 ust. 2 ustawy z dnia 14 grudnia 2016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Prawo oświatowe ( Dz. U. z 2022, poz. 655</w:t>
      </w:r>
      <w:r w:rsidRPr="007066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do wniosku, o którym mowa w części </w:t>
      </w:r>
      <w:r w:rsidRPr="007066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</w:t>
      </w:r>
      <w:r w:rsidRPr="007066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dołącza się dokumenty potwierdzające spełnianie przez kandydata kryteriów ustawowych oraz kryteriów ustalonych przez organ prowadzący. Informacje te będą służyć do ustalenia kolejności pierwszeństwa przyjęcia  dzieci do przedszkola, zgodnie  z obowiązującymi zasadami naboru. Przy każdym kryterium należy zaznaczyć właściwy kwadrat. </w:t>
      </w:r>
    </w:p>
    <w:p w:rsidR="007066FE" w:rsidRPr="007066FE" w:rsidRDefault="007066FE" w:rsidP="00706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6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Oświadczenia wymagane, jako potwierdzające spełnienia przez kandydata kryteriów rekrutacyjnych składa się pod rygorem odpowiedzialności karnej za składanie fałszywych zeznań. Składający jest zobowiązany do zawarcia w nim klauzuli następującej treści: „Jestem świadoma/y odpowiedzialności karnej za złożenie fałszywego oświadczenia. Klauzula ta zastępuje pouczenie organu odpowiedzialności karnej za składanie fałszywych zeznań.</w:t>
      </w:r>
    </w:p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7"/>
        <w:gridCol w:w="1203"/>
        <w:gridCol w:w="3828"/>
      </w:tblGrid>
      <w:tr w:rsidR="007066FE" w:rsidRPr="007066FE" w:rsidTr="00A32A5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Kryteria ustawowe (art. 131 ust.2 ustawy prawo oświatowe)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ind w:left="22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 naboru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punktowa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Dokumenty potwierdzające spełnianie kryterium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ochodzi z rodziny wielodzietnej          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7066FE" w:rsidRPr="007066FE" w:rsidRDefault="007066FE" w:rsidP="007066FE">
            <w:pPr>
              <w:spacing w:after="0" w:line="0" w:lineRule="atLeast"/>
              <w:ind w:left="229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rodzica/opiekuna prawnego  o wielodzietności rodziny kandydata (rodzina wychowująca troje i więcej dzieci).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andydat jest niepełnosprawny   </w:t>
            </w:r>
          </w:p>
          <w:p w:rsidR="007066FE" w:rsidRPr="007066FE" w:rsidRDefault="007066FE" w:rsidP="007066FE">
            <w:pPr>
              <w:spacing w:after="0" w:line="0" w:lineRule="atLeast"/>
              <w:ind w:left="229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Orzeczenie o potrzebie kształcenia specjalnego wydane ze względu na niepełnosprawność, orzeczenie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niepełnosprawności lub o stopniu niepełnosprawności lub orzeczenie równoważne w rozumieniu przepisów ustawy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 dnia 27 sierpnia 1997 r. o rehabilitacji zawodowej i społecznej oraz zatrudnianiu osób niepełnosprawnych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(</w:t>
            </w:r>
            <w:proofErr w:type="spellStart"/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Dz.U</w:t>
            </w:r>
            <w:proofErr w:type="spellEnd"/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 2016 poz. 2046 ze zm.).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eden z rodziców kandydata jest niepełnosprawny      </w:t>
            </w:r>
          </w:p>
          <w:p w:rsidR="007066FE" w:rsidRPr="007066FE" w:rsidRDefault="007066FE" w:rsidP="007066FE">
            <w:pPr>
              <w:spacing w:after="0" w:line="0" w:lineRule="atLeast"/>
              <w:ind w:left="229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boje rodzice kandydata są niepełnosprawni 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odzeństwo kandydata jest niepełnosprawne  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proofErr w:type="spellStart"/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  <w:proofErr w:type="spellEnd"/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andydat jest samotnie wychowywany w rodzinie  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rodzica/opiekuna prawnego oraz prawomocny wyrok sądu rodzinnego orzekający rozwód lub separację lub akt zgonu.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C7039F" w:rsidRDefault="00C7607C" w:rsidP="00C7607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066FE"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andydat jest objęty pieczą zastępczą     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 poświadczający objęcie dziecka pieczą zastępczą zgodnie z ustawą z dnia 9 czerwca 2011 r. o wspieraniu rodziny i systemie pieczy zastępczej.( Dz. U. 2011 Nr 149 poz. 887).</w:t>
            </w:r>
          </w:p>
        </w:tc>
      </w:tr>
      <w:tr w:rsidR="007066FE" w:rsidRPr="007066FE" w:rsidTr="007066F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A32A52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Kryteria organu prowad</w:t>
            </w:r>
            <w:r w:rsidR="00324A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zącego (Uchwała Nr XVII – 93/20 Rady Miejskiej  Nieszawa z dnia 2 marca 2020 r.</w:t>
            </w: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 – drugi etap postępowania rekrutacyjnego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tabs>
                <w:tab w:val="left" w:pos="214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 naboru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punktowa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Dokumenty potwierdzające spełnianie kryterium</w:t>
            </w:r>
          </w:p>
        </w:tc>
      </w:tr>
      <w:tr w:rsidR="007066FE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F41854" w:rsidP="00F418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Obydwoje z rodziców/obydwoje z prawnych opiekunów kandydata pracują lub wykonują pracę na podstawie umowy cywilnoprawnej lub uczą się w trybie dziennym lub prowadzą gospodarstwo rolne lub pozarolniczą działalność gospodarczą; kryterium to stosuje się również do rodzica/opiekuna prawnego samotnie wychowującego kandydata</w:t>
            </w:r>
          </w:p>
          <w:p w:rsid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  <w:p w:rsidR="00A32A52" w:rsidRPr="007066FE" w:rsidRDefault="00A32A52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F41854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rodziców o:</w:t>
            </w:r>
          </w:p>
          <w:p w:rsidR="007066FE" w:rsidRPr="007066FE" w:rsidRDefault="007066FE" w:rsidP="007066FE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zatrudnieniu 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7066FE" w:rsidRPr="007066FE" w:rsidRDefault="007066FE" w:rsidP="007066F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prowadzeniu działalności gospodarczej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7066FE" w:rsidRPr="007066FE" w:rsidRDefault="007066FE" w:rsidP="007066F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prowadzeniu gospodarstwa rolnego 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A32A52" w:rsidRPr="00A32A52" w:rsidRDefault="007066FE" w:rsidP="00A32A52">
            <w:pPr>
              <w:numPr>
                <w:ilvl w:val="0"/>
                <w:numId w:val="13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studiowaniu/uczeniu się w systemie dziennym od każdego z rodziców.</w:t>
            </w:r>
          </w:p>
        </w:tc>
      </w:tr>
      <w:tr w:rsidR="00F41854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Default="00F41854" w:rsidP="00F418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2.Jeden z rodziców pracuje, uczy się w trybie dziennym lub prowadzi gospodarstwo rolne bądź działalność gospodarczą</w:t>
            </w:r>
          </w:p>
          <w:p w:rsidR="00F41854" w:rsidRPr="007066FE" w:rsidRDefault="00F41854" w:rsidP="00F41854">
            <w:pPr>
              <w:spacing w:after="0" w:line="240" w:lineRule="auto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Pr="007066FE" w:rsidRDefault="00F41854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pkt</w:t>
            </w:r>
            <w:r w:rsidR="00324A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Pr="007066FE" w:rsidRDefault="00F41854" w:rsidP="00F41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Oświadczenie rodzica 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o:</w:t>
            </w:r>
          </w:p>
          <w:p w:rsidR="00F41854" w:rsidRPr="007066FE" w:rsidRDefault="00F41854" w:rsidP="00F4185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zatrudnieniu </w:t>
            </w:r>
          </w:p>
          <w:p w:rsidR="00F41854" w:rsidRPr="007066FE" w:rsidRDefault="00F41854" w:rsidP="00F41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F41854" w:rsidRPr="007066FE" w:rsidRDefault="00F41854" w:rsidP="00F4185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prowadzeniu działalności gospodarczej</w:t>
            </w:r>
          </w:p>
          <w:p w:rsidR="00F41854" w:rsidRPr="007066FE" w:rsidRDefault="00F41854" w:rsidP="00F41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F41854" w:rsidRPr="007066FE" w:rsidRDefault="00F41854" w:rsidP="00F4185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prowadzeniu gospodarstwa rolnego </w:t>
            </w:r>
          </w:p>
          <w:p w:rsidR="00F41854" w:rsidRPr="007066FE" w:rsidRDefault="00F41854" w:rsidP="00F41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F41854" w:rsidRPr="00A32A52" w:rsidRDefault="00F41854" w:rsidP="00A32A52">
            <w:pPr>
              <w:pStyle w:val="Akapitzlist"/>
              <w:numPr>
                <w:ilvl w:val="0"/>
                <w:numId w:val="2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2A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studiowaniu/uczeniu się w systemie dziennym</w:t>
            </w:r>
          </w:p>
        </w:tc>
      </w:tr>
      <w:tr w:rsidR="007066FE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324A1A" w:rsidP="0032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Rodzeństwo kandydata uczęszcza do tego samego przedszkola lub szkoły, jeżeli przedszkole jest włączone do zespołu szkolno – przedszkolnego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F41854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rodziców o kontynuacji wychowania przedszkolnego przez rodzeństwo kandydata ubiegającego się o przyjęcie do przedszkola .</w:t>
            </w:r>
          </w:p>
        </w:tc>
      </w:tr>
      <w:tr w:rsidR="00F41854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1A" w:rsidRDefault="00324A1A" w:rsidP="0032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  <w:r w:rsidR="00F418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Dziecko korzysta z pełnej oferty przedszkola – czas pobytu wykracza poza </w:t>
            </w:r>
          </w:p>
          <w:p w:rsidR="00F41854" w:rsidRDefault="00F41854" w:rsidP="0032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godzin realizacji podstawy programowej</w:t>
            </w:r>
          </w:p>
          <w:p w:rsidR="00F41854" w:rsidRPr="007066FE" w:rsidRDefault="00F41854" w:rsidP="00F41854">
            <w:pPr>
              <w:spacing w:after="0" w:line="240" w:lineRule="auto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Default="00F41854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pkt</w:t>
            </w:r>
            <w:r w:rsidR="00324A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Pr="007066FE" w:rsidRDefault="00324A1A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rodziców lub rodzica</w:t>
            </w:r>
          </w:p>
        </w:tc>
      </w:tr>
      <w:tr w:rsidR="007066FE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324A1A" w:rsidP="0032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Rodzina kandydata objęta jest nadzorem kuratorskim lub wsparciem asystenta rodziny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324A1A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Zaświadczenie </w:t>
            </w:r>
            <w:r w:rsidR="00324A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wydane przez Miejski Ośrodek Pomocy Społecznej (M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OPS).</w:t>
            </w:r>
          </w:p>
        </w:tc>
      </w:tr>
    </w:tbl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066FE" w:rsidRPr="00C7039F" w:rsidRDefault="007066FE" w:rsidP="0070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66FE">
        <w:rPr>
          <w:rFonts w:ascii="Times New Roman" w:eastAsia="Times New Roman" w:hAnsi="Times New Roman" w:cs="Times New Roman"/>
          <w:color w:val="000000"/>
          <w:lang w:eastAsia="pl-PL"/>
        </w:rPr>
        <w:t>W celu potwierdzenia spełnienia powyższych  kryteriów, rodzice/prawni opiekunowie kandydata składają stosowne oświadczenia.</w:t>
      </w:r>
    </w:p>
    <w:p w:rsidR="00C7607C" w:rsidRPr="007066FE" w:rsidRDefault="00C7607C" w:rsidP="00706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7039F">
        <w:rPr>
          <w:rFonts w:ascii="Times New Roman" w:eastAsia="Times New Roman" w:hAnsi="Times New Roman" w:cs="Times New Roman"/>
          <w:b/>
          <w:color w:val="000000"/>
          <w:lang w:eastAsia="pl-PL"/>
        </w:rPr>
        <w:t>Powyższe kryteria</w:t>
      </w:r>
      <w:r w:rsidR="00324A1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ustawowe oraz ustalone przez organ prowadzący</w:t>
      </w:r>
      <w:r w:rsidRPr="00C7039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nie dotyczą dzieci </w:t>
      </w:r>
      <w:r w:rsidR="00A32A52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C7039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6- letnich, objętych obowiązkowym rocznym przygotowaniem przedszkolnym, zamieszkałych  na terenie Gminy Nieszawa. </w:t>
      </w:r>
      <w:r w:rsidR="00C7039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Dzieci te przyjmowane są do przedszkola w pierwszej kolejności.</w:t>
      </w:r>
    </w:p>
    <w:p w:rsidR="00165242" w:rsidRDefault="00165242">
      <w:pPr>
        <w:rPr>
          <w:rFonts w:ascii="Times New Roman" w:hAnsi="Times New Roman" w:cs="Times New Roman"/>
          <w:b/>
        </w:rPr>
      </w:pPr>
    </w:p>
    <w:p w:rsidR="00165242" w:rsidRDefault="0016524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E438D0" w:rsidRDefault="00E438D0" w:rsidP="00A32A52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38D0" w:rsidRDefault="00E438D0" w:rsidP="00A32A52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38D0" w:rsidRDefault="00E438D0" w:rsidP="00A32A52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38D0" w:rsidRDefault="00E438D0" w:rsidP="00A32A52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38D0" w:rsidRDefault="00E438D0" w:rsidP="00A32A52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165242" w:rsidRPr="00E921BA" w:rsidRDefault="00165242" w:rsidP="00A32A52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KLAUZULA INFORMACYJNA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 podstawie art. 13 ust. 1 i ust. 2, Rozporządzenia Parlamentu Europejskiego i Rady (UE) 2016/679 </w:t>
      </w:r>
      <w:r w:rsidR="00A32A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z 27.4.2016 r.  w sprawie ochrony osób fizycznych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związku z przetwarzaniem danych osobowych i w sprawie swobodnego przepływu takich danych oraz uchylenia dyrektywy 95/46/WE (dalej: RODO). Informujemy, że: 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1.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Administratorem Pana/ Pani danych oraz danych Pani/Pana dziecka jest</w:t>
      </w:r>
      <w:r w:rsidRPr="00E921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dyrektor Zespołu Szkolno – Przedszkolnego  w Nieszawie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2.</w:t>
      </w:r>
      <w:r w:rsidRPr="00E92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 mocy art. 37 ust. 1 lit. a) RODO Administrator wyznaczył Inspektora Ochrony Danych (IOD), który </w:t>
      </w:r>
      <w:r w:rsidR="00A32A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jego imieniu nadzoruje sferę przetwarzania danych osobowych. Jeśli ma Pani/Pan pytania dotyczące sposobu i zakresu przetwarzania Pani/Pana danych osobowych oraz danych dziecko w zakresie działania Administratora Danych, a także przysługujących Pani/Panu uprawnień, może się Pani/Pan skontaktować się z Inspektorem Ochrony Danych</w:t>
      </w:r>
      <w:r w:rsidRPr="00E92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Osobowych pod adres email </w:t>
      </w:r>
      <w:r w:rsidR="00A32A52" w:rsidRPr="00A6375A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t>tomasz.henzler@cbi24.pl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3. Dane osobowe są przetwarzane w celu przeprowadzenia rekrutacji na podstawie art. 6 ust. 1 lit. c RODO, </w:t>
      </w:r>
      <w:r w:rsidR="00A32A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tj. w celu wykonania obowiązku prawnego nałożonego przepisami – ustawa z dnia 4 grudnia 2016r Prawo oświatowe (Dz.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U. z 2022 r. poz. 655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4. Odbiorcami danych osobowych są upoważnieni pracownicy Administratora, podmioty, którym należy udostępnić dane osobowe na podstawie przepisów prawa, a także te, którym dane zostaną powierzone </w:t>
      </w:r>
      <w:r w:rsidR="00A32A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do zrealizowania celów przetwarzania.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5. Dane osobowe pozyskane w procesie rekrutacji będą przechowywane nie dłużej niż do końca okresu, </w:t>
      </w:r>
      <w:r w:rsidR="00A32A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którym  kandydat będzie uczęszczał do placówki, a w przypadku nieprzyjęcia do placówki – przez okres jednego roku.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6. Mają Państwo prawo żądania od Administratora dostępu do swoich danych osobowych oraz danych dziecka, ich sprostowania, usunięcia lub ograniczenia przetwarzania, prawo do wniesienia sprzeciwu wobec przetwarzania, a także prawo do przenoszenia danych.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7. Mają Państwo prawo wnieść skargę do organu nadzorczego, którym jest Prezes Urzędu Ochrony Danych Osobowych, jeśli uznają Państwo, iż przetwarzanie przez Administratora Państwa danych osobowych </w:t>
      </w:r>
      <w:r w:rsidR="00A32A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oraz danych dziecka narusza przepisy dot. ochrony danych osobowych.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8. 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pl-PL"/>
        </w:rPr>
        <w:t>Podanie danych osobowych jest wymogiem ustawowym. W celu uczestniczenia w rekrutacji do placówki są Państwo zobowiązani do podania danych. </w:t>
      </w:r>
    </w:p>
    <w:p w:rsidR="00165242" w:rsidRPr="00E921BA" w:rsidRDefault="00165242" w:rsidP="00A32A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9. Państwa  dane osobowe oraz dane dziecka nie podlegają zautomatyzowanemu podejmowaniu decyzji, </w:t>
      </w:r>
      <w:r w:rsidR="00A32A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tym profilowaniu  i będą  przechowywane przez okres określony w prawie oświatowym oraz zgodnie </w:t>
      </w:r>
      <w:r w:rsidR="00A32A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 terminami dotyczącymi archiwizacji. </w:t>
      </w:r>
    </w:p>
    <w:p w:rsidR="00165242" w:rsidRPr="00E921BA" w:rsidRDefault="00165242" w:rsidP="00A32A52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 </w:t>
      </w:r>
    </w:p>
    <w:p w:rsidR="00165242" w:rsidRPr="00E921BA" w:rsidRDefault="00165242" w:rsidP="00165242">
      <w:pPr>
        <w:spacing w:after="120" w:line="240" w:lineRule="auto"/>
        <w:ind w:left="6381" w:firstLine="709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Zapoznałam/</w:t>
      </w:r>
      <w:proofErr w:type="spellStart"/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em</w:t>
      </w:r>
      <w:proofErr w:type="spellEnd"/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się</w:t>
      </w:r>
      <w:r w:rsidR="00324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165242" w:rsidRPr="00E921BA" w:rsidRDefault="00165242" w:rsidP="00165242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165242" w:rsidRPr="00E921BA" w:rsidRDefault="00165242" w:rsidP="00165242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………………..…..………,   …………………r.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</w:t>
      </w: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  .………………………………………………………</w:t>
      </w:r>
      <w:r w:rsidR="00324A1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…………..</w:t>
      </w:r>
    </w:p>
    <w:p w:rsidR="00165242" w:rsidRPr="00E921BA" w:rsidRDefault="00165242" w:rsidP="00165242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            Miejscowość,              data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</w:t>
      </w: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podpis rodziców/prawnych opiekunów</w:t>
      </w:r>
    </w:p>
    <w:p w:rsidR="00F91D6A" w:rsidRPr="00165242" w:rsidRDefault="007D5A5D" w:rsidP="00165242">
      <w:pPr>
        <w:rPr>
          <w:rFonts w:ascii="Times New Roman" w:hAnsi="Times New Roman" w:cs="Times New Roman"/>
        </w:rPr>
      </w:pPr>
    </w:p>
    <w:sectPr w:rsidR="00F91D6A" w:rsidRPr="00165242" w:rsidSect="00A32A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E84"/>
    <w:multiLevelType w:val="multilevel"/>
    <w:tmpl w:val="6C44E3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D1F2F"/>
    <w:multiLevelType w:val="multilevel"/>
    <w:tmpl w:val="02BAF2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6705F"/>
    <w:multiLevelType w:val="multilevel"/>
    <w:tmpl w:val="83E45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16955"/>
    <w:multiLevelType w:val="multilevel"/>
    <w:tmpl w:val="5D7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6662A"/>
    <w:multiLevelType w:val="multilevel"/>
    <w:tmpl w:val="61FA28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40EB3"/>
    <w:multiLevelType w:val="multilevel"/>
    <w:tmpl w:val="1BB2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10226"/>
    <w:multiLevelType w:val="multilevel"/>
    <w:tmpl w:val="3F2275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D4C5F"/>
    <w:multiLevelType w:val="hybridMultilevel"/>
    <w:tmpl w:val="F00A31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B5BF6"/>
    <w:multiLevelType w:val="multilevel"/>
    <w:tmpl w:val="698E0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46566"/>
    <w:multiLevelType w:val="multilevel"/>
    <w:tmpl w:val="6D26A7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96A97"/>
    <w:multiLevelType w:val="multilevel"/>
    <w:tmpl w:val="FA4CFF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C7FE0"/>
    <w:multiLevelType w:val="multilevel"/>
    <w:tmpl w:val="FB42C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975B9"/>
    <w:multiLevelType w:val="multilevel"/>
    <w:tmpl w:val="2CC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A6301"/>
    <w:multiLevelType w:val="multilevel"/>
    <w:tmpl w:val="C08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D93146"/>
    <w:multiLevelType w:val="multilevel"/>
    <w:tmpl w:val="E95E7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A1F68"/>
    <w:multiLevelType w:val="multilevel"/>
    <w:tmpl w:val="29646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720E6B"/>
    <w:multiLevelType w:val="hybridMultilevel"/>
    <w:tmpl w:val="8E88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12B6F"/>
    <w:multiLevelType w:val="multilevel"/>
    <w:tmpl w:val="2E9E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E63DE"/>
    <w:multiLevelType w:val="multilevel"/>
    <w:tmpl w:val="2FB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AA0E6F"/>
    <w:multiLevelType w:val="multilevel"/>
    <w:tmpl w:val="C6B002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lvl w:ilvl="0">
        <w:numFmt w:val="upperLetter"/>
        <w:lvlText w:val="%1."/>
        <w:lvlJc w:val="left"/>
      </w:lvl>
    </w:lvlOverride>
  </w:num>
  <w:num w:numId="2">
    <w:abstractNumId w:val="5"/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1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19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7066FE"/>
    <w:rsid w:val="00065545"/>
    <w:rsid w:val="00165242"/>
    <w:rsid w:val="001A59B4"/>
    <w:rsid w:val="00324A1A"/>
    <w:rsid w:val="003C7DCE"/>
    <w:rsid w:val="0047042B"/>
    <w:rsid w:val="0063338F"/>
    <w:rsid w:val="007066FE"/>
    <w:rsid w:val="007D5A5D"/>
    <w:rsid w:val="007E205D"/>
    <w:rsid w:val="00A00D97"/>
    <w:rsid w:val="00A32A52"/>
    <w:rsid w:val="00A47709"/>
    <w:rsid w:val="00BD5931"/>
    <w:rsid w:val="00C7039F"/>
    <w:rsid w:val="00C7607C"/>
    <w:rsid w:val="00CD2B9F"/>
    <w:rsid w:val="00CE1E1A"/>
    <w:rsid w:val="00E23B68"/>
    <w:rsid w:val="00E31A53"/>
    <w:rsid w:val="00E438D0"/>
    <w:rsid w:val="00F4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607C"/>
    <w:pPr>
      <w:ind w:left="720"/>
      <w:contextualSpacing/>
    </w:pPr>
  </w:style>
  <w:style w:type="table" w:styleId="Tabela-Siatka">
    <w:name w:val="Table Grid"/>
    <w:basedOn w:val="Standardowy"/>
    <w:uiPriority w:val="59"/>
    <w:rsid w:val="00A3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102">
          <w:marLeft w:val="4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9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2023-02-23T13:14:00Z</cp:lastPrinted>
  <dcterms:created xsi:type="dcterms:W3CDTF">2023-01-05T22:56:00Z</dcterms:created>
  <dcterms:modified xsi:type="dcterms:W3CDTF">2024-02-26T17:25:00Z</dcterms:modified>
</cp:coreProperties>
</file>