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97" w:rsidRPr="00A4452C" w:rsidRDefault="00A4452C" w:rsidP="00A4452C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pl-PL"/>
        </w:rPr>
        <w:t xml:space="preserve">         </w:t>
      </w:r>
      <w:r w:rsidR="009033DC" w:rsidRPr="00A4452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pl-PL"/>
        </w:rPr>
        <w:t>PROCEDURA NADANIA IMIENIA</w:t>
      </w:r>
      <w:r w:rsidRPr="00A4452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pl-PL"/>
        </w:rPr>
        <w:t xml:space="preserve"> </w:t>
      </w:r>
      <w:r w:rsidR="005F7B4D" w:rsidRPr="00A4452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pl-PL"/>
        </w:rPr>
        <w:t xml:space="preserve">SZKOLE PODSTAWOWEJ </w:t>
      </w:r>
    </w:p>
    <w:p w:rsidR="009033DC" w:rsidRPr="00A4452C" w:rsidRDefault="00C23897" w:rsidP="00C23897">
      <w:pPr>
        <w:shd w:val="clear" w:color="auto" w:fill="FFFFFF"/>
        <w:spacing w:after="160" w:line="240" w:lineRule="auto"/>
        <w:rPr>
          <w:rFonts w:ascii="Georgia" w:eastAsia="Times New Roman" w:hAnsi="Georgia" w:cs="Times New Roman"/>
          <w:b/>
          <w:color w:val="777777"/>
          <w:sz w:val="23"/>
          <w:szCs w:val="23"/>
          <w:lang w:eastAsia="pl-PL"/>
        </w:rPr>
      </w:pPr>
      <w:r w:rsidRPr="00A4452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pl-PL"/>
        </w:rPr>
        <w:t xml:space="preserve">                          </w:t>
      </w:r>
      <w:r w:rsidR="00A4452C" w:rsidRPr="00A4452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pl-PL"/>
        </w:rPr>
        <w:t xml:space="preserve">               </w:t>
      </w:r>
      <w:r w:rsidRPr="00A4452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pl-PL"/>
        </w:rPr>
        <w:t xml:space="preserve"> </w:t>
      </w:r>
      <w:r w:rsidR="009F537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pl-PL"/>
        </w:rPr>
        <w:t xml:space="preserve">        </w:t>
      </w:r>
      <w:r w:rsidR="009033DC" w:rsidRPr="00A4452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pl-PL"/>
        </w:rPr>
        <w:t>W </w:t>
      </w:r>
      <w:r w:rsidRPr="00A4452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pl-PL"/>
        </w:rPr>
        <w:t>NIESZAWIE</w:t>
      </w:r>
    </w:p>
    <w:p w:rsidR="009033DC" w:rsidRPr="009033DC" w:rsidRDefault="009033DC" w:rsidP="009033DC">
      <w:pPr>
        <w:shd w:val="clear" w:color="auto" w:fill="FFFFFF"/>
        <w:spacing w:after="16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  <w:t> </w:t>
      </w:r>
    </w:p>
    <w:p w:rsidR="009033DC" w:rsidRPr="009033DC" w:rsidRDefault="009033DC" w:rsidP="009033DC">
      <w:pPr>
        <w:shd w:val="clear" w:color="auto" w:fill="FFFFFF"/>
        <w:spacing w:after="16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I. Cel procedury</w:t>
      </w:r>
    </w:p>
    <w:p w:rsidR="009033DC" w:rsidRPr="009033DC" w:rsidRDefault="009033DC" w:rsidP="009033DC">
      <w:pPr>
        <w:shd w:val="clear" w:color="auto" w:fill="FFFFFF"/>
        <w:spacing w:after="16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Procedura określa zasady nadania imienia </w:t>
      </w:r>
      <w:r w:rsidR="005F7B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Szkole Podstaw</w:t>
      </w:r>
      <w:r w:rsidR="00394C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owej </w:t>
      </w:r>
      <w:r w:rsidR="00C23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Nieszawie.</w:t>
      </w:r>
    </w:p>
    <w:p w:rsidR="009033DC" w:rsidRPr="009033DC" w:rsidRDefault="009033DC" w:rsidP="009033DC">
      <w:pPr>
        <w:shd w:val="clear" w:color="auto" w:fill="FFFFFF"/>
        <w:spacing w:after="16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II. Podstawa prawna</w:t>
      </w:r>
    </w:p>
    <w:p w:rsidR="00394CAE" w:rsidRDefault="009033DC" w:rsidP="00394CAE">
      <w:pPr>
        <w:shd w:val="clear" w:color="auto" w:fill="FFFFFF"/>
        <w:spacing w:after="16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  <w:t>Rozporządzenie Ministra Edukacji Narodowej z dnia 28 lutego 2019 r. w sprawie szczegółowej organizacji publicznych szkół i publicznych przedszkoli (Dz. U. z 2019 r., poz. 502)</w:t>
      </w:r>
    </w:p>
    <w:p w:rsidR="00C516AF" w:rsidRDefault="00394CAE" w:rsidP="00C516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94CAE">
        <w:rPr>
          <w:shd w:val="clear" w:color="auto" w:fill="F3F5F8"/>
        </w:rPr>
        <w:t xml:space="preserve"> </w:t>
      </w:r>
      <w:r w:rsidRPr="00394CAE">
        <w:rPr>
          <w:rFonts w:ascii="Times New Roman" w:hAnsi="Times New Roman" w:cs="Times New Roman"/>
          <w:i/>
          <w:sz w:val="24"/>
          <w:szCs w:val="24"/>
        </w:rPr>
        <w:t>Ustawa z 14 grudnia 2016 r. Przepisy wprowadzające ustawę</w:t>
      </w:r>
      <w:r>
        <w:rPr>
          <w:rFonts w:ascii="Times New Roman" w:hAnsi="Times New Roman" w:cs="Times New Roman"/>
          <w:i/>
          <w:sz w:val="24"/>
          <w:szCs w:val="24"/>
        </w:rPr>
        <w:t xml:space="preserve"> – Prawo oświatowe (Dz.</w:t>
      </w:r>
      <w:r w:rsidR="00C516A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U. </w:t>
      </w:r>
    </w:p>
    <w:p w:rsidR="009033DC" w:rsidRDefault="00394CAE" w:rsidP="00C516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2024 r. poz. 737</w:t>
      </w:r>
      <w:r w:rsidRPr="00394CAE">
        <w:rPr>
          <w:rFonts w:ascii="Times New Roman" w:hAnsi="Times New Roman" w:cs="Times New Roman"/>
          <w:i/>
          <w:sz w:val="24"/>
          <w:szCs w:val="24"/>
        </w:rPr>
        <w:t>).</w:t>
      </w:r>
    </w:p>
    <w:p w:rsidR="00C516AF" w:rsidRPr="00394CAE" w:rsidRDefault="00C516AF" w:rsidP="00C516A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033DC" w:rsidRPr="009033DC" w:rsidRDefault="009033DC" w:rsidP="00C516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III. Założenia procedury</w:t>
      </w:r>
    </w:p>
    <w:p w:rsidR="009033DC" w:rsidRPr="009033DC" w:rsidRDefault="009033DC" w:rsidP="009033DC">
      <w:pPr>
        <w:shd w:val="clear" w:color="auto" w:fill="FFFFFF"/>
        <w:spacing w:after="16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Niniejsza procedura została opracowana </w:t>
      </w:r>
      <w:r w:rsidR="00C23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przez dyrektora szkoły</w:t>
      </w: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 podlega zaopiniowaniu przez Radę Pedagogiczną, Radę Rodziców i Samorząd Uczniowski. Działania opisane w tym dokumencie mają doprowadzić do nadania imienia naszej placówce.</w:t>
      </w:r>
    </w:p>
    <w:p w:rsidR="009033DC" w:rsidRPr="009033DC" w:rsidRDefault="009033DC" w:rsidP="009033D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  <w:t> </w:t>
      </w:r>
    </w:p>
    <w:p w:rsidR="009033DC" w:rsidRPr="009033DC" w:rsidRDefault="009033DC" w:rsidP="009033D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 Zakres procedury</w:t>
      </w:r>
    </w:p>
    <w:p w:rsidR="00394CAE" w:rsidRDefault="009033DC" w:rsidP="00903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Procedura swym zakresem obejmuje wszystkich uczniów, ich rodziców (opiekunów prawnych), nauczycieli oraz pracowników administracji i obsługi </w:t>
      </w:r>
      <w:r w:rsidR="00394C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Szkoły Podstawowej </w:t>
      </w:r>
    </w:p>
    <w:p w:rsidR="009033DC" w:rsidRPr="00394CAE" w:rsidRDefault="00C23897" w:rsidP="00903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Nieszawie.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Poprzez nadanie imienia szkoła:</w:t>
      </w:r>
    </w:p>
    <w:p w:rsidR="009033DC" w:rsidRPr="009033DC" w:rsidRDefault="00394CAE" w:rsidP="00394CA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9033DC"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zyska własną tożsamość wyróżniającą ją spośród innych szkół,</w:t>
      </w:r>
    </w:p>
    <w:p w:rsidR="009033DC" w:rsidRPr="009033DC" w:rsidRDefault="00394CAE" w:rsidP="00394CA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9033DC"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będzie budować własny system wychowania w oparciu o autorytet patrona i wartości, które reprezentował swoim życiem i działalnością,</w:t>
      </w:r>
    </w:p>
    <w:p w:rsidR="009033DC" w:rsidRPr="009033DC" w:rsidRDefault="00394CAE" w:rsidP="00394CA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9033DC"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będzie promowała postać patrona,</w:t>
      </w:r>
    </w:p>
    <w:p w:rsidR="009033DC" w:rsidRPr="009033DC" w:rsidRDefault="00394CAE" w:rsidP="00394CA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9033DC"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będzie mogła pozyskiwać do współpracy osoby i instytucje związane z patronem,</w:t>
      </w:r>
    </w:p>
    <w:p w:rsidR="009033DC" w:rsidRPr="009033DC" w:rsidRDefault="00394CAE" w:rsidP="00394CA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9033DC"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będzie tworzyła własny ceremoniał.</w:t>
      </w:r>
    </w:p>
    <w:p w:rsidR="009033DC" w:rsidRPr="009033DC" w:rsidRDefault="009033DC" w:rsidP="009033DC">
      <w:pPr>
        <w:shd w:val="clear" w:color="auto" w:fill="FFFFFF"/>
        <w:spacing w:after="16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  <w:t> </w:t>
      </w:r>
    </w:p>
    <w:p w:rsidR="009033DC" w:rsidRPr="009033DC" w:rsidRDefault="009033DC" w:rsidP="009033D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V. Określenie zasad i terminu zgłaszania kandydatur na patrona szkoły</w:t>
      </w:r>
    </w:p>
    <w:p w:rsidR="009033DC" w:rsidRPr="00394CAE" w:rsidRDefault="009033DC" w:rsidP="00903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Kandydatury na patrona szkoły mo</w:t>
      </w:r>
      <w:r w:rsidR="00394C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gą zgłaszać: klasy (oddziały), Rada Rodziców, Rada P</w:t>
      </w: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edagogiczna, pracownicy obsługi i administracji </w:t>
      </w:r>
      <w:r w:rsidR="00394C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Szkoły Podstawowej w Nieszawie.</w:t>
      </w:r>
    </w:p>
    <w:p w:rsidR="009033DC" w:rsidRPr="009033DC" w:rsidRDefault="00985EB2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Klasa (oddział), Rada Rodziców, Rada P</w:t>
      </w:r>
      <w:r w:rsidR="009033DC"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edagogiczna mogą zgłosić po jednym kandydacie.</w:t>
      </w:r>
    </w:p>
    <w:p w:rsidR="005F7B4D" w:rsidRDefault="009033DC" w:rsidP="00903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Kandydatury na patrona są zgłaszane na drukach wg </w:t>
      </w:r>
      <w:r w:rsidRPr="009033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wzoru nr 1 </w:t>
      </w: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(do pobrania 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sekretariacie szkoły lub na stronie internetowej szk</w:t>
      </w:r>
      <w:r w:rsidR="00394C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oły  w terminie do 15 czerwca</w:t>
      </w: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94C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2025</w:t>
      </w:r>
      <w:r w:rsidR="00F26C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Zbierania kandydatur, tworzenia list rankingowych oraz sporządzania stosownej dokumentacji dokonuje zespół powołany do spraw organizacji nadania imienia.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W skład Komisji Wyborczej wchodzą: przedstawiciel Rady Pedagogicznej, przedstawiciel Rady Rodziców oraz przedstawiciel Samorządu Uczniowskiego.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Wyniki dotyczące wyboru kandydatów zostaną wywieszone na gazetce szkolnej oraz zamieszczone na stronie internetowej szkoły w zakładce poświęconej nadaniu szkole imienia.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Za umieszczenie wyżej wymienionych informacji odpowiada administrator strony internetowej szkoły.</w:t>
      </w:r>
    </w:p>
    <w:p w:rsidR="009033DC" w:rsidRPr="009033DC" w:rsidRDefault="009033DC" w:rsidP="009033DC">
      <w:pPr>
        <w:shd w:val="clear" w:color="auto" w:fill="FFFFFF"/>
        <w:spacing w:after="160" w:line="240" w:lineRule="auto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  <w:t> </w:t>
      </w:r>
    </w:p>
    <w:p w:rsidR="009033DC" w:rsidRPr="009033DC" w:rsidRDefault="009033DC" w:rsidP="009033D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VI. Zasady wyboru patrona szkoły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Prawo do wyboru patrona szkoły mają uczniowie i ich rodzice, nauczyciele oraz pracownicy obsługi i administracji </w:t>
      </w:r>
      <w:r w:rsidR="00C23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Zespołu Szkolno – Przedszkolnego w Nieszawie.</w:t>
      </w:r>
    </w:p>
    <w:p w:rsidR="009033DC" w:rsidRPr="009033DC" w:rsidRDefault="005F7B4D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Wybór patrona </w:t>
      </w:r>
      <w:r w:rsidR="009033DC"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następuje w drodze tajnego głosowania na zgłoszonych kandydatów.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Każdy głosujący może oddać tylko jeden głos na karcie głosowania – </w:t>
      </w:r>
      <w:r w:rsidRPr="009033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wzór nr 2</w:t>
      </w: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Termin głosowania: </w:t>
      </w:r>
      <w:r w:rsidR="00DF0A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październik</w:t>
      </w:r>
      <w:r w:rsidR="00F26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202</w:t>
      </w:r>
      <w:r w:rsidR="00985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 r.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Za organizację, przebieg głosowania, liczenie głosów, przygotowanie protokołu z wyboru oraz poinformowanie o wynikach odpowiada Komisja Wyborcza.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Komisja Wyborcza ogłasza wyniki wyborów na patrona szkoły następnego dnia po podliczeniu głosów.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Wyniki wyborów zostaną wywieszone na gazetce szkolnej oraz zamieszczone na stronie internetowej szkoły w zakładce poświęconej nadaniu szkole imienia.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W przypadku uzyskania przez kandydatów takiej samej liczby głosów, o wyborze patrona decyduje Komisja Wyborcza w porozumieniu z Radą Pedagogiczną, Radą Rodziców i Samorządem Uczniowskim.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  <w:t> </w:t>
      </w:r>
    </w:p>
    <w:p w:rsidR="009033DC" w:rsidRDefault="009033DC" w:rsidP="00903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03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VII. Harmonogram działań</w:t>
      </w:r>
    </w:p>
    <w:p w:rsidR="00CC5C08" w:rsidRPr="009033DC" w:rsidRDefault="00CC5C08" w:rsidP="009033D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</w:p>
    <w:tbl>
      <w:tblPr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3502"/>
        <w:gridCol w:w="1670"/>
        <w:gridCol w:w="2465"/>
      </w:tblGrid>
      <w:tr w:rsidR="009033DC" w:rsidRPr="009033DC" w:rsidTr="005E6EC3"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C23897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tap</w:t>
            </w:r>
          </w:p>
        </w:tc>
        <w:tc>
          <w:tcPr>
            <w:tcW w:w="3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C23897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ziałania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C23897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ermin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C23897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dpowiedzialny</w:t>
            </w:r>
          </w:p>
        </w:tc>
      </w:tr>
      <w:tr w:rsidR="009033DC" w:rsidRPr="009033DC" w:rsidTr="005E6EC3"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Ogłoszenie konkursu na  imię szkoły. Przygotowania do wyboru patrona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443" w:rsidRDefault="00C23897" w:rsidP="0092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niosek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</w:t>
            </w:r>
            <w:r w:rsidR="009224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Rady </w:t>
            </w:r>
            <w:r w:rsidR="009224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Pedagogicznej, Rady 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Rodziców</w:t>
            </w:r>
          </w:p>
          <w:p w:rsidR="009033DC" w:rsidRPr="00CC5C08" w:rsidRDefault="009033DC" w:rsidP="00DF0A66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Samorządu </w:t>
            </w:r>
            <w:r w:rsidR="00C23897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Uczniowskiego o wszczęcie p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rocedury nadania szkole</w:t>
            </w:r>
            <w:r w:rsidR="00DF0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imienia</w:t>
            </w:r>
            <w:r w:rsidR="00CA13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C23897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85EB2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 2025</w:t>
            </w:r>
            <w:r w:rsidR="00C23897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</w:tr>
      <w:tr w:rsidR="009033DC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CC5C08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CC5C08" w:rsidP="009033D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owołanie zespołu zadaniowego do spraw związanych z nadaniem szkole imienia</w:t>
            </w:r>
            <w:r w:rsidR="00CA13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85EB2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 2025</w:t>
            </w:r>
            <w:r w:rsidR="00C23897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</w:tr>
      <w:tr w:rsidR="009033DC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CC5C08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CC5C08" w:rsidP="009033D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pracowa</w:t>
            </w:r>
            <w:r w:rsidR="00985E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i przedstawienie 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harmonogramu działań nauczycielom, uczniom, rodzicom</w:t>
            </w:r>
            <w:r w:rsidR="00CA13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85EB2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 2025</w:t>
            </w:r>
            <w:r w:rsidR="00C23897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Powołany zespół</w:t>
            </w:r>
          </w:p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</w:p>
        </w:tc>
      </w:tr>
      <w:tr w:rsidR="009033DC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CC5C08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CC5C08" w:rsidP="009033D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oinformowanie organu prowadzącego oraz organu nadzorującego o wszczęciu procedury nadania szkole imienia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85EB2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VI  2025 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</w:tr>
      <w:tr w:rsidR="009033DC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CC5C08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2A" w:rsidRDefault="009033DC" w:rsidP="00CA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Ujęcie zadań związanych </w:t>
            </w:r>
          </w:p>
          <w:p w:rsidR="009033DC" w:rsidRPr="00CC5C08" w:rsidRDefault="009033DC" w:rsidP="00CA132A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wyborem kandydata na patrona w planach wychowawców poszczególnych oddziałów, planów pracy innych nauczycieli. Przeprowadzenie zajęć z  wychowawcą „W poszukiwaniu autorytetów – kto powinien zostać patronem naszej szkoły?”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D92E1E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IX</w:t>
            </w:r>
            <w:r w:rsidR="00985E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2025 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</w:tc>
      </w:tr>
      <w:tr w:rsidR="009033DC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9033DC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DF0A66" w:rsidRDefault="009033DC" w:rsidP="005F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Rozpropagowanie idei nadania imienia szkole</w:t>
            </w:r>
            <w:r w:rsidR="00DF0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środowisku lokalnym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D92E1E" w:rsidP="00922443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V - IX 2025 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  <w:p w:rsidR="009033DC" w:rsidRPr="00CC5C08" w:rsidRDefault="005E6EC3" w:rsidP="00D92E1E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Powołany zespół, nauczyciele, Rada Rodziców, Samorząd</w:t>
            </w:r>
            <w:r w:rsidR="00A44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033DC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9033DC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CC5C08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D92E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rowadzenie tablicy </w:t>
            </w:r>
            <w:r w:rsidR="00D92E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informacyjnej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poświęconej wyborowi patrona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D92E1E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VI - IX</w:t>
            </w:r>
            <w:r w:rsidR="003455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2025</w:t>
            </w:r>
            <w:r w:rsidR="005E6EC3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5E6EC3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Wychowawcy, 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owołany zespół</w:t>
            </w:r>
          </w:p>
        </w:tc>
      </w:tr>
      <w:tr w:rsidR="009033DC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9033DC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Stworzeni</w:t>
            </w:r>
            <w:r w:rsidR="005F7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na stronie internetowej Zespołu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dodatkowej zakładki poświęconej pracom nad nadaniem imienia, publikowanie materiałów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D92E1E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 - IX</w:t>
            </w:r>
            <w:r w:rsidR="003455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2025</w:t>
            </w:r>
            <w:r w:rsidR="005E6EC3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5E6EC3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Powołany zespół,</w:t>
            </w:r>
          </w:p>
          <w:p w:rsidR="009033DC" w:rsidRPr="00CC5C08" w:rsidRDefault="00D92E1E" w:rsidP="005E6EC3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  <w:t>administrator</w:t>
            </w:r>
          </w:p>
        </w:tc>
      </w:tr>
      <w:tr w:rsidR="009033DC" w:rsidRPr="009033DC" w:rsidTr="00D92E1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9033DC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1E" w:rsidRPr="00D92E1E" w:rsidRDefault="00D92E1E" w:rsidP="00B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E1E">
              <w:rPr>
                <w:rFonts w:ascii="Times New Roman" w:hAnsi="Times New Roman" w:cs="Times New Roman"/>
                <w:sz w:val="24"/>
                <w:szCs w:val="24"/>
              </w:rPr>
              <w:t>Zgłaszanie kandydatur na patrona szkoły przez:</w:t>
            </w:r>
          </w:p>
          <w:p w:rsidR="00D92E1E" w:rsidRPr="00D92E1E" w:rsidRDefault="00D92E1E" w:rsidP="00B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E1E">
              <w:rPr>
                <w:rFonts w:ascii="Times New Roman" w:hAnsi="Times New Roman" w:cs="Times New Roman"/>
                <w:sz w:val="24"/>
                <w:szCs w:val="24"/>
              </w:rPr>
              <w:t>• nauczycieli i pracowników szkoły,</w:t>
            </w:r>
          </w:p>
          <w:p w:rsidR="00D92E1E" w:rsidRPr="00D92E1E" w:rsidRDefault="00D92E1E" w:rsidP="00B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E1E">
              <w:rPr>
                <w:rFonts w:ascii="Times New Roman" w:hAnsi="Times New Roman" w:cs="Times New Roman"/>
                <w:sz w:val="24"/>
                <w:szCs w:val="24"/>
              </w:rPr>
              <w:t>• uczniów,</w:t>
            </w:r>
          </w:p>
          <w:p w:rsidR="00D92E1E" w:rsidRPr="00D92E1E" w:rsidRDefault="00D92E1E" w:rsidP="00B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E1E">
              <w:rPr>
                <w:rFonts w:ascii="Times New Roman" w:hAnsi="Times New Roman" w:cs="Times New Roman"/>
                <w:sz w:val="24"/>
                <w:szCs w:val="24"/>
              </w:rPr>
              <w:t>• rodziców.</w:t>
            </w:r>
          </w:p>
          <w:p w:rsidR="009033DC" w:rsidRPr="009033DC" w:rsidRDefault="009033DC" w:rsidP="00D92E1E">
            <w:pPr>
              <w:spacing w:after="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Default="00345524" w:rsidP="009033DC">
            <w:pPr>
              <w:spacing w:after="16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IX 2025 </w:t>
            </w:r>
            <w:r w:rsidR="00BB082D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  <w:p w:rsidR="0044465A" w:rsidRPr="009033DC" w:rsidRDefault="0044465A" w:rsidP="009033DC">
            <w:pPr>
              <w:spacing w:after="16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9033DC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</w:tr>
      <w:tr w:rsidR="009033DC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9033DC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Powołanie komisji wyborczej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345524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 2025</w:t>
            </w:r>
            <w:r w:rsidR="005E6EC3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</w:tr>
      <w:tr w:rsidR="009033DC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9033DC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5E6EC3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Przeprowadzenie wyboru 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patrona spośród zaprezentowanych kandydatów</w:t>
            </w:r>
            <w:r w:rsidR="00F26C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(głosowanie)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345524" w:rsidP="009033D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  <w:r w:rsidR="005E6EC3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r.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Komisja Wyborcza</w:t>
            </w:r>
          </w:p>
        </w:tc>
      </w:tr>
      <w:tr w:rsidR="009033DC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9033DC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Ogłoszenie wyników wyborów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345524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  <w:r w:rsidR="005E6EC3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Komisja Wyborcza</w:t>
            </w:r>
          </w:p>
        </w:tc>
      </w:tr>
      <w:tr w:rsidR="009033DC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9033DC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Posiedzenia rady pedagogicznej, rady rodziców, samorządu uczniowskiego zatwierdzające wybranego kandydata na patrona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345524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  <w:r w:rsidR="005E6EC3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</w:tr>
      <w:tr w:rsidR="009033DC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9033DC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Sformułowanie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złożenie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wniosku do organu prowadzącego o nadanie imienia placówce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345524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  <w:r w:rsidR="00CC5C08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</w:tr>
      <w:tr w:rsidR="009033DC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9033DC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BB082D" w:rsidRDefault="00BB082D" w:rsidP="005F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Podjęcie przez  Radę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C5C08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Miasta Nieszawa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uchwały 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nadania imienia </w:t>
            </w:r>
            <w:r w:rsidR="005F7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Szkole Podstawowej </w:t>
            </w:r>
            <w:r w:rsidR="00CC5C08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Nieszawie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524" w:rsidRDefault="00CC5C08" w:rsidP="0034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C08"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  <w:t xml:space="preserve"> 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końca października</w:t>
            </w:r>
          </w:p>
          <w:p w:rsidR="009033DC" w:rsidRPr="00CC5C08" w:rsidRDefault="00345524" w:rsidP="0034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CC5C08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</w:t>
            </w:r>
            <w:r w:rsidR="00CC5C08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Miasta Nieszawa</w:t>
            </w:r>
          </w:p>
        </w:tc>
      </w:tr>
      <w:tr w:rsidR="009033DC" w:rsidRPr="009033DC" w:rsidTr="00BB082D">
        <w:trPr>
          <w:trHeight w:val="5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9033DC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i wydanie broszury dotyczącej </w:t>
            </w:r>
            <w:r w:rsidR="009224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wybranego 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patrona</w:t>
            </w:r>
            <w:r w:rsidR="006D14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Zorganizowanie konkursu plastycznego – „Portret Jana Pawła II”.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922443" w:rsidRDefault="00922443" w:rsidP="009033D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  <w:t xml:space="preserve">  </w:t>
            </w:r>
            <w:r w:rsidRPr="009224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X </w:t>
            </w:r>
            <w:r w:rsidRPr="009224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Wyznaczeni nauczyciele</w:t>
            </w:r>
          </w:p>
        </w:tc>
      </w:tr>
      <w:tr w:rsidR="009033DC" w:rsidRPr="009033DC" w:rsidTr="005E6EC3"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Default="00BB082D" w:rsidP="009033D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82D" w:rsidRDefault="00BB082D" w:rsidP="009033D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033DC" w:rsidRPr="00CC5C08" w:rsidRDefault="00263564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Przygotowania i uroczystość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nadania imienia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A4452C" w:rsidRDefault="009033DC" w:rsidP="009033D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Przeprowadzenie konkursu na logo</w:t>
            </w:r>
            <w:r w:rsidR="006D14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szkoły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263564" w:rsidRDefault="00263564" w:rsidP="009033D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  <w:t xml:space="preserve">  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XI</w:t>
            </w:r>
            <w:r w:rsidRPr="00263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Default="009033DC" w:rsidP="0026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 plastyki</w:t>
            </w:r>
          </w:p>
          <w:p w:rsidR="00263564" w:rsidRPr="00CC5C08" w:rsidRDefault="00263564" w:rsidP="00263564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techniki</w:t>
            </w:r>
          </w:p>
        </w:tc>
      </w:tr>
      <w:tr w:rsidR="00BB082D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082D" w:rsidRPr="00CC5C08" w:rsidRDefault="00BB082D" w:rsidP="009033D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CC5C08" w:rsidRDefault="00BB082D" w:rsidP="00A4452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A44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aprojektowanie i zlecenie wykonania 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sztandar</w:t>
            </w:r>
            <w:r w:rsidR="00A44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placówki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263564" w:rsidRDefault="00BB082D" w:rsidP="009033D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  <w:t xml:space="preserve">    </w:t>
            </w:r>
            <w:r w:rsidR="00A44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</w:t>
            </w:r>
            <w:r w:rsidRPr="00263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A44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CC5C08" w:rsidRDefault="00BB082D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</w:tr>
      <w:tr w:rsidR="00BB082D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082D" w:rsidRPr="00CC5C08" w:rsidRDefault="00BB082D" w:rsidP="009033D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CC5C08" w:rsidRDefault="00BB082D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Zaprojektowanie</w:t>
            </w:r>
            <w:r w:rsidR="00A44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wykonanie 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tablicy pamiątkowej związanej z nadaniem imienia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263564" w:rsidRDefault="00BB082D" w:rsidP="009033D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  <w:t xml:space="preserve">    </w:t>
            </w:r>
            <w:r w:rsidR="00A44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</w:t>
            </w:r>
            <w:r w:rsidRPr="00263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A44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CC5C08" w:rsidRDefault="00BB082D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 plastyki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muzyki i informatyki</w:t>
            </w:r>
          </w:p>
        </w:tc>
      </w:tr>
      <w:tr w:rsidR="00BB082D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082D" w:rsidRPr="00CC5C08" w:rsidRDefault="00BB082D" w:rsidP="009033D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CC5C08" w:rsidRDefault="00BB082D" w:rsidP="009033D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Przygotowanie scenariusza uroczystości nadania szkole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imienia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263564" w:rsidRDefault="00BB082D" w:rsidP="009033D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="00183C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</w:t>
            </w:r>
            <w:r w:rsidRPr="00263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183C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CC5C08" w:rsidRDefault="00BB082D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 języka polskiego</w:t>
            </w:r>
          </w:p>
        </w:tc>
      </w:tr>
      <w:tr w:rsidR="00BB082D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082D" w:rsidRPr="00CC5C08" w:rsidRDefault="00BB082D" w:rsidP="009033D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CC5C08" w:rsidRDefault="00BB082D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 zaproszeń na uroczystość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263564" w:rsidRDefault="00BB082D" w:rsidP="009033D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  <w:t xml:space="preserve">      </w:t>
            </w:r>
            <w:r w:rsidR="00183C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  <w:r w:rsidRPr="00263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183C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Default="00BB082D" w:rsidP="009C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Nauczyciele plastyki </w:t>
            </w:r>
          </w:p>
          <w:p w:rsidR="00BB082D" w:rsidRPr="00CC5C08" w:rsidRDefault="00BB082D" w:rsidP="009C7F7B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informatyki</w:t>
            </w:r>
          </w:p>
        </w:tc>
      </w:tr>
      <w:tr w:rsidR="00BB082D" w:rsidRPr="009033DC" w:rsidTr="00183CF4">
        <w:trPr>
          <w:trHeight w:val="12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082D" w:rsidRPr="00CC5C08" w:rsidRDefault="00BB082D" w:rsidP="009033D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CC5C08" w:rsidRDefault="00BB082D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dekoracji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263564" w:rsidRDefault="00BB082D" w:rsidP="009033D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  <w:t xml:space="preserve"> </w:t>
            </w:r>
            <w:r w:rsidR="00183C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 - XI</w:t>
            </w:r>
            <w:r w:rsidRPr="00263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183C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Default="00BB082D" w:rsidP="005F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 plastyki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techniki, świetlicy, wychowawcy klas </w:t>
            </w:r>
          </w:p>
          <w:p w:rsidR="00BB082D" w:rsidRPr="00CC5C08" w:rsidRDefault="00BB082D" w:rsidP="005F7B4D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</w:p>
        </w:tc>
      </w:tr>
      <w:tr w:rsidR="00BB082D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082D" w:rsidRPr="009033DC" w:rsidRDefault="00BB082D" w:rsidP="009033DC">
            <w:pPr>
              <w:spacing w:after="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F4" w:rsidRPr="00CC5C08" w:rsidRDefault="00BB082D" w:rsidP="00183CF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Zorganizowanie uroczystości</w:t>
            </w:r>
            <w:r w:rsidR="00183C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m</w:t>
            </w:r>
            <w:r w:rsidR="00183CF4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 św.</w:t>
            </w:r>
            <w:r w:rsidR="00183C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183CF4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poświęcenie sztandaru</w:t>
            </w:r>
          </w:p>
          <w:p w:rsidR="00183CF4" w:rsidRPr="00CC5C08" w:rsidRDefault="00183CF4" w:rsidP="00183CF4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odsłonięcie tablicy pamiątkowej</w:t>
            </w:r>
          </w:p>
          <w:p w:rsidR="00BB082D" w:rsidRPr="00CC5C08" w:rsidRDefault="00183CF4" w:rsidP="00183CF4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artystyczna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F4" w:rsidRDefault="00BB082D" w:rsidP="0034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455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="00183C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koniec XI</w:t>
            </w:r>
          </w:p>
          <w:p w:rsidR="00BB082D" w:rsidRPr="00CC5C08" w:rsidRDefault="00183CF4" w:rsidP="00345524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082D" w:rsidRPr="00263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="003455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="00BB082D" w:rsidRPr="00263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CC5C08" w:rsidRDefault="00BB082D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powołany zespół</w:t>
            </w:r>
          </w:p>
        </w:tc>
      </w:tr>
    </w:tbl>
    <w:p w:rsidR="009033DC" w:rsidRPr="00CC5C08" w:rsidRDefault="009033DC" w:rsidP="009033D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l-PL"/>
        </w:rPr>
      </w:pPr>
      <w:r w:rsidRPr="00CC5C08">
        <w:rPr>
          <w:rFonts w:ascii="Georgia" w:eastAsia="Times New Roman" w:hAnsi="Georgia" w:cs="Times New Roman"/>
          <w:sz w:val="23"/>
          <w:szCs w:val="23"/>
          <w:lang w:eastAsia="pl-PL"/>
        </w:rPr>
        <w:t> </w:t>
      </w:r>
    </w:p>
    <w:p w:rsidR="00263564" w:rsidRDefault="00263564" w:rsidP="00903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3564" w:rsidRDefault="00263564" w:rsidP="00903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033DC" w:rsidRDefault="009033DC" w:rsidP="00903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5C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Podsumowanie</w:t>
      </w:r>
    </w:p>
    <w:p w:rsidR="00263564" w:rsidRPr="00CC5C08" w:rsidRDefault="00263564" w:rsidP="009033D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l-PL"/>
        </w:rPr>
      </w:pPr>
    </w:p>
    <w:p w:rsidR="009033DC" w:rsidRPr="00CC5C08" w:rsidRDefault="005F7B4D" w:rsidP="009C7F7B">
      <w:pPr>
        <w:shd w:val="clear" w:color="auto" w:fill="FFFFFF"/>
        <w:spacing w:after="160" w:line="240" w:lineRule="auto"/>
        <w:jc w:val="both"/>
        <w:rPr>
          <w:rFonts w:ascii="Georgia" w:eastAsia="Times New Roman" w:hAnsi="Georgia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nadaniu imienia </w:t>
      </w:r>
      <w:r w:rsidR="00A4452C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</w:t>
      </w:r>
      <w:r w:rsidR="00F26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Nieszawie</w:t>
      </w:r>
      <w:r w:rsidR="009033DC" w:rsidRPr="00CC5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6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="009033DC" w:rsidRPr="00CC5C08">
        <w:rPr>
          <w:rFonts w:ascii="Times New Roman" w:eastAsia="Times New Roman" w:hAnsi="Times New Roman" w:cs="Times New Roman"/>
          <w:sz w:val="24"/>
          <w:szCs w:val="24"/>
          <w:lang w:eastAsia="pl-PL"/>
        </w:rPr>
        <w:t>wypracować formy działań wychowawczych związany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z honorowaniem patrona</w:t>
      </w:r>
      <w:r w:rsidR="009033DC" w:rsidRPr="00CC5C0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033DC" w:rsidRPr="00CC5C08" w:rsidRDefault="009033DC" w:rsidP="009C7F7B">
      <w:pPr>
        <w:numPr>
          <w:ilvl w:val="0"/>
          <w:numId w:val="2"/>
        </w:numPr>
        <w:shd w:val="clear" w:color="auto" w:fill="FFFFFF"/>
        <w:spacing w:after="160" w:line="240" w:lineRule="auto"/>
        <w:ind w:left="0"/>
        <w:jc w:val="both"/>
        <w:rPr>
          <w:rFonts w:ascii="Georgia" w:eastAsia="Times New Roman" w:hAnsi="Georgia" w:cs="Times New Roman"/>
          <w:sz w:val="23"/>
          <w:szCs w:val="23"/>
          <w:lang w:eastAsia="pl-PL"/>
        </w:rPr>
      </w:pPr>
      <w:r w:rsidRPr="00CC5C08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nawiązanie współpracy ze szkołą/szkołami</w:t>
      </w:r>
      <w:r w:rsidR="00183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5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tym samym imieniu,</w:t>
      </w:r>
    </w:p>
    <w:p w:rsidR="009033DC" w:rsidRPr="00CC5C08" w:rsidRDefault="009033DC" w:rsidP="009C7F7B">
      <w:pPr>
        <w:numPr>
          <w:ilvl w:val="0"/>
          <w:numId w:val="2"/>
        </w:numPr>
        <w:shd w:val="clear" w:color="auto" w:fill="FFFFFF"/>
        <w:spacing w:after="160" w:line="240" w:lineRule="auto"/>
        <w:ind w:left="0"/>
        <w:jc w:val="both"/>
        <w:rPr>
          <w:rFonts w:ascii="Georgia" w:eastAsia="Times New Roman" w:hAnsi="Georgia" w:cs="Times New Roman"/>
          <w:sz w:val="23"/>
          <w:szCs w:val="23"/>
          <w:lang w:eastAsia="pl-PL"/>
        </w:rPr>
      </w:pPr>
      <w:r w:rsidRPr="00CC5C0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lekcji związanych z patronem,</w:t>
      </w:r>
    </w:p>
    <w:p w:rsidR="009033DC" w:rsidRPr="00CC5C08" w:rsidRDefault="00F26C45" w:rsidP="009C7F7B">
      <w:pPr>
        <w:numPr>
          <w:ilvl w:val="0"/>
          <w:numId w:val="2"/>
        </w:numPr>
        <w:shd w:val="clear" w:color="auto" w:fill="FFFFFF"/>
        <w:spacing w:after="160" w:line="240" w:lineRule="auto"/>
        <w:ind w:left="0"/>
        <w:jc w:val="both"/>
        <w:rPr>
          <w:rFonts w:ascii="Georgia" w:eastAsia="Times New Roman" w:hAnsi="Georgia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wystaw</w:t>
      </w:r>
      <w:r w:rsidR="009033DC" w:rsidRPr="00CC5C08">
        <w:rPr>
          <w:rFonts w:ascii="Times New Roman" w:eastAsia="Times New Roman" w:hAnsi="Times New Roman" w:cs="Times New Roman"/>
          <w:sz w:val="24"/>
          <w:szCs w:val="24"/>
          <w:lang w:eastAsia="pl-PL"/>
        </w:rPr>
        <w:t>, sesji, konkursów (literackich, plastycznych itd.) tematycznie związanych z patronem,</w:t>
      </w:r>
    </w:p>
    <w:p w:rsidR="009033DC" w:rsidRPr="00CC5C08" w:rsidRDefault="009033DC" w:rsidP="009C7F7B">
      <w:pPr>
        <w:numPr>
          <w:ilvl w:val="0"/>
          <w:numId w:val="2"/>
        </w:numPr>
        <w:shd w:val="clear" w:color="auto" w:fill="FFFFFF"/>
        <w:spacing w:after="160" w:line="240" w:lineRule="auto"/>
        <w:ind w:left="0"/>
        <w:jc w:val="both"/>
        <w:rPr>
          <w:rFonts w:ascii="Georgia" w:eastAsia="Times New Roman" w:hAnsi="Georgia" w:cs="Times New Roman"/>
          <w:sz w:val="23"/>
          <w:szCs w:val="23"/>
          <w:lang w:eastAsia="pl-PL"/>
        </w:rPr>
      </w:pPr>
      <w:r w:rsidRPr="00CC5C08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spotkań z ludźmi, którzy bezpośrednio lub pośrednio związani są z patronem,</w:t>
      </w:r>
    </w:p>
    <w:p w:rsidR="009033DC" w:rsidRPr="00CC5C08" w:rsidRDefault="00A4452C" w:rsidP="009C7F7B">
      <w:pPr>
        <w:numPr>
          <w:ilvl w:val="0"/>
          <w:numId w:val="2"/>
        </w:numPr>
        <w:shd w:val="clear" w:color="auto" w:fill="FFFFFF"/>
        <w:spacing w:after="160" w:line="240" w:lineRule="auto"/>
        <w:ind w:left="0"/>
        <w:jc w:val="both"/>
        <w:rPr>
          <w:rFonts w:ascii="Georgia" w:eastAsia="Times New Roman" w:hAnsi="Georgia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umieszcza</w:t>
      </w:r>
      <w:r w:rsidR="009033DC" w:rsidRPr="00CC5C08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 stronie internetowej informacji o patronie.</w:t>
      </w:r>
    </w:p>
    <w:p w:rsidR="005E6EC3" w:rsidRDefault="005E6EC3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5E6EC3" w:rsidRDefault="005E6EC3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5E6EC3" w:rsidRDefault="005E6EC3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F26C45" w:rsidRDefault="00F26C45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F26C45" w:rsidRDefault="00F26C45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F26C45" w:rsidRDefault="00F26C45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F26C45" w:rsidRDefault="00F26C45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F26C45" w:rsidRDefault="00F26C45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F26C45" w:rsidRDefault="00F26C45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F26C45" w:rsidRDefault="00F26C45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CA132A" w:rsidRDefault="00CA132A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F26C45" w:rsidRDefault="00F26C45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C516AF" w:rsidRPr="00C516AF" w:rsidRDefault="00CA132A" w:rsidP="00C516AF">
      <w:pPr>
        <w:spacing w:after="0"/>
        <w:rPr>
          <w:rFonts w:ascii="Times New Roman" w:hAnsi="Times New Roman" w:cs="Times New Roman"/>
          <w:i/>
        </w:rPr>
      </w:pPr>
      <w:r w:rsidRPr="00C516AF">
        <w:rPr>
          <w:rFonts w:ascii="Times New Roman" w:hAnsi="Times New Roman" w:cs="Times New Roman"/>
        </w:rPr>
        <w:lastRenderedPageBreak/>
        <w:t xml:space="preserve">                                                   </w:t>
      </w:r>
      <w:r w:rsidR="00C516AF" w:rsidRPr="00C516AF">
        <w:rPr>
          <w:rFonts w:ascii="Times New Roman" w:hAnsi="Times New Roman" w:cs="Times New Roman"/>
        </w:rPr>
        <w:t xml:space="preserve">             </w:t>
      </w:r>
      <w:r w:rsidR="00C516AF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C516AF" w:rsidRPr="00C516AF">
        <w:rPr>
          <w:rFonts w:ascii="Times New Roman" w:hAnsi="Times New Roman" w:cs="Times New Roman"/>
          <w:i/>
        </w:rPr>
        <w:t>Wzór nr 1</w:t>
      </w:r>
    </w:p>
    <w:p w:rsidR="00C516AF" w:rsidRDefault="00C516AF" w:rsidP="00C516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CA132A" w:rsidRPr="00C516AF" w:rsidRDefault="00C516AF" w:rsidP="00C516A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C516AF">
        <w:rPr>
          <w:rFonts w:ascii="Times New Roman" w:hAnsi="Times New Roman" w:cs="Times New Roman"/>
        </w:rPr>
        <w:t xml:space="preserve">  </w:t>
      </w:r>
      <w:r w:rsidR="00CA132A" w:rsidRPr="00C516AF">
        <w:rPr>
          <w:rFonts w:ascii="Times New Roman" w:hAnsi="Times New Roman" w:cs="Times New Roman"/>
        </w:rPr>
        <w:t xml:space="preserve">  </w:t>
      </w:r>
      <w:r w:rsidR="00A4452C" w:rsidRPr="00C516AF">
        <w:rPr>
          <w:rFonts w:ascii="Times New Roman" w:hAnsi="Times New Roman" w:cs="Times New Roman"/>
          <w:b/>
        </w:rPr>
        <w:t xml:space="preserve">Zgłoszenie kandydata </w:t>
      </w:r>
    </w:p>
    <w:p w:rsidR="00C516AF" w:rsidRDefault="00CA132A" w:rsidP="00C516AF">
      <w:pPr>
        <w:spacing w:after="0"/>
        <w:rPr>
          <w:rFonts w:ascii="Times New Roman" w:hAnsi="Times New Roman" w:cs="Times New Roman"/>
          <w:b/>
        </w:rPr>
      </w:pPr>
      <w:r w:rsidRPr="00C516AF">
        <w:rPr>
          <w:rFonts w:ascii="Times New Roman" w:hAnsi="Times New Roman" w:cs="Times New Roman"/>
          <w:b/>
        </w:rPr>
        <w:t xml:space="preserve">                                                </w:t>
      </w:r>
      <w:r w:rsidR="00A4452C" w:rsidRPr="00C516AF">
        <w:rPr>
          <w:rFonts w:ascii="Times New Roman" w:hAnsi="Times New Roman" w:cs="Times New Roman"/>
          <w:b/>
        </w:rPr>
        <w:t>na Patro</w:t>
      </w:r>
      <w:r w:rsidRPr="00C516AF">
        <w:rPr>
          <w:rFonts w:ascii="Times New Roman" w:hAnsi="Times New Roman" w:cs="Times New Roman"/>
          <w:b/>
        </w:rPr>
        <w:t>na</w:t>
      </w:r>
      <w:r w:rsidR="00A4452C" w:rsidRPr="00C516AF">
        <w:rPr>
          <w:rFonts w:ascii="Times New Roman" w:hAnsi="Times New Roman" w:cs="Times New Roman"/>
          <w:b/>
        </w:rPr>
        <w:t xml:space="preserve"> Szko</w:t>
      </w:r>
      <w:r w:rsidRPr="00C516AF">
        <w:rPr>
          <w:rFonts w:ascii="Times New Roman" w:hAnsi="Times New Roman" w:cs="Times New Roman"/>
          <w:b/>
        </w:rPr>
        <w:t>ły Podstawowej w Nieszawie</w:t>
      </w:r>
    </w:p>
    <w:p w:rsidR="00A4452C" w:rsidRPr="00C516AF" w:rsidRDefault="00CA132A" w:rsidP="00C516AF">
      <w:pPr>
        <w:spacing w:after="0"/>
        <w:rPr>
          <w:rFonts w:ascii="Times New Roman" w:hAnsi="Times New Roman" w:cs="Times New Roman"/>
          <w:b/>
        </w:rPr>
      </w:pPr>
      <w:r w:rsidRPr="00C516AF">
        <w:rPr>
          <w:rFonts w:ascii="Times New Roman" w:hAnsi="Times New Roman" w:cs="Times New Roman"/>
          <w:b/>
        </w:rPr>
        <w:t xml:space="preserve">                        </w:t>
      </w:r>
    </w:p>
    <w:p w:rsidR="00A4452C" w:rsidRPr="00C516AF" w:rsidRDefault="00A4452C" w:rsidP="00C516AF">
      <w:pPr>
        <w:spacing w:after="0"/>
        <w:rPr>
          <w:rFonts w:ascii="Times New Roman" w:hAnsi="Times New Roman" w:cs="Times New Roman"/>
        </w:rPr>
      </w:pPr>
      <w:r w:rsidRPr="00C516AF">
        <w:rPr>
          <w:rFonts w:ascii="Times New Roman" w:hAnsi="Times New Roman" w:cs="Times New Roman"/>
        </w:rPr>
        <w:t> </w:t>
      </w:r>
    </w:p>
    <w:p w:rsidR="00A4452C" w:rsidRPr="00C516AF" w:rsidRDefault="00A4452C" w:rsidP="00CA132A">
      <w:pPr>
        <w:rPr>
          <w:rFonts w:ascii="Times New Roman" w:hAnsi="Times New Roman" w:cs="Times New Roman"/>
        </w:rPr>
      </w:pPr>
      <w:r w:rsidRPr="00C516AF">
        <w:rPr>
          <w:rFonts w:ascii="Times New Roman" w:hAnsi="Times New Roman" w:cs="Times New Roman"/>
        </w:rPr>
        <w:t>Zgłaszam/zgłaszamy kandydaturę …………………………………………………………</w:t>
      </w:r>
    </w:p>
    <w:p w:rsidR="00A4452C" w:rsidRPr="00C516AF" w:rsidRDefault="00CA132A" w:rsidP="00CA132A">
      <w:pPr>
        <w:rPr>
          <w:rFonts w:ascii="Times New Roman" w:hAnsi="Times New Roman" w:cs="Times New Roman"/>
        </w:rPr>
      </w:pPr>
      <w:r w:rsidRPr="00C516AF">
        <w:rPr>
          <w:rFonts w:ascii="Times New Roman" w:hAnsi="Times New Roman" w:cs="Times New Roman"/>
        </w:rPr>
        <w:t xml:space="preserve">na Patrona </w:t>
      </w:r>
      <w:r w:rsidR="00A4452C" w:rsidRPr="00C516AF">
        <w:rPr>
          <w:rFonts w:ascii="Times New Roman" w:hAnsi="Times New Roman" w:cs="Times New Roman"/>
        </w:rPr>
        <w:t xml:space="preserve"> Szko</w:t>
      </w:r>
      <w:r w:rsidRPr="00C516AF">
        <w:rPr>
          <w:rFonts w:ascii="Times New Roman" w:hAnsi="Times New Roman" w:cs="Times New Roman"/>
        </w:rPr>
        <w:t>ły Podstawowej w Nieszawie.</w:t>
      </w:r>
    </w:p>
    <w:p w:rsidR="00CA132A" w:rsidRPr="00C516AF" w:rsidRDefault="00CA132A" w:rsidP="00CA132A">
      <w:pPr>
        <w:rPr>
          <w:rFonts w:ascii="Times New Roman" w:hAnsi="Times New Roman" w:cs="Times New Roman"/>
        </w:rPr>
      </w:pPr>
    </w:p>
    <w:p w:rsidR="00A4452C" w:rsidRPr="00C516AF" w:rsidRDefault="00A4452C" w:rsidP="00CA132A">
      <w:pPr>
        <w:rPr>
          <w:rFonts w:ascii="Times New Roman" w:hAnsi="Times New Roman" w:cs="Times New Roman"/>
        </w:rPr>
      </w:pPr>
      <w:r w:rsidRPr="00C516AF">
        <w:rPr>
          <w:rFonts w:ascii="Times New Roman" w:hAnsi="Times New Roman" w:cs="Times New Roman"/>
        </w:rPr>
        <w:t>Uzasadnienie</w:t>
      </w:r>
      <w:r w:rsidR="00CA132A" w:rsidRPr="00C516AF">
        <w:rPr>
          <w:rFonts w:ascii="Times New Roman" w:hAnsi="Times New Roman" w:cs="Times New Roman"/>
        </w:rPr>
        <w:t>:</w:t>
      </w:r>
    </w:p>
    <w:p w:rsidR="00CA132A" w:rsidRPr="00C516AF" w:rsidRDefault="00A4452C" w:rsidP="00C516AF">
      <w:pPr>
        <w:rPr>
          <w:rFonts w:ascii="Times New Roman" w:hAnsi="Times New Roman" w:cs="Times New Roman"/>
        </w:rPr>
      </w:pPr>
      <w:r w:rsidRPr="00C516AF">
        <w:rPr>
          <w:rFonts w:ascii="Times New Roman" w:hAnsi="Times New Roman" w:cs="Times New Roman"/>
        </w:rPr>
        <w:t>……..……………………………………………………………………………………………………………………………………………………</w:t>
      </w:r>
      <w:r w:rsidR="00C516AF">
        <w:rPr>
          <w:rFonts w:ascii="Times New Roman" w:hAnsi="Times New Roman" w:cs="Times New Roman"/>
        </w:rPr>
        <w:t>……………………………………………………….......</w:t>
      </w:r>
    </w:p>
    <w:p w:rsidR="00CA132A" w:rsidRPr="00C516AF" w:rsidRDefault="00A4452C" w:rsidP="00C516AF">
      <w:pPr>
        <w:rPr>
          <w:rFonts w:ascii="Times New Roman" w:hAnsi="Times New Roman" w:cs="Times New Roman"/>
        </w:rPr>
      </w:pPr>
      <w:r w:rsidRPr="00C516A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C516AF">
        <w:rPr>
          <w:rFonts w:ascii="Times New Roman" w:hAnsi="Times New Roman" w:cs="Times New Roman"/>
        </w:rPr>
        <w:t>……………………………………………………………</w:t>
      </w:r>
    </w:p>
    <w:p w:rsidR="00A4452C" w:rsidRPr="00C516AF" w:rsidRDefault="00A4452C" w:rsidP="00C516AF">
      <w:pPr>
        <w:rPr>
          <w:rFonts w:ascii="Times New Roman" w:hAnsi="Times New Roman" w:cs="Times New Roman"/>
        </w:rPr>
      </w:pPr>
      <w:r w:rsidRPr="00C516A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C516AF">
        <w:rPr>
          <w:rFonts w:ascii="Times New Roman" w:hAnsi="Times New Roman" w:cs="Times New Roman"/>
        </w:rPr>
        <w:t>……………………………………………………………</w:t>
      </w:r>
    </w:p>
    <w:p w:rsidR="00CA132A" w:rsidRPr="00C516AF" w:rsidRDefault="00CA132A" w:rsidP="00C516AF">
      <w:pPr>
        <w:rPr>
          <w:rFonts w:ascii="Times New Roman" w:hAnsi="Times New Roman" w:cs="Times New Roman"/>
        </w:rPr>
      </w:pPr>
      <w:r w:rsidRPr="00C516A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C516A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</w:t>
      </w:r>
    </w:p>
    <w:p w:rsidR="00CA132A" w:rsidRPr="00C516AF" w:rsidRDefault="00CA132A" w:rsidP="00C516AF">
      <w:pPr>
        <w:rPr>
          <w:rFonts w:ascii="Times New Roman" w:hAnsi="Times New Roman" w:cs="Times New Roman"/>
        </w:rPr>
      </w:pPr>
      <w:r w:rsidRPr="00C516A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C516AF">
        <w:rPr>
          <w:rFonts w:ascii="Times New Roman" w:hAnsi="Times New Roman" w:cs="Times New Roman"/>
        </w:rPr>
        <w:t>…………………………………………………………….</w:t>
      </w:r>
    </w:p>
    <w:p w:rsidR="00CA132A" w:rsidRPr="00C516AF" w:rsidRDefault="00CA132A" w:rsidP="00CA132A">
      <w:pPr>
        <w:rPr>
          <w:rFonts w:ascii="Times New Roman" w:hAnsi="Times New Roman" w:cs="Times New Roman"/>
        </w:rPr>
      </w:pPr>
    </w:p>
    <w:p w:rsidR="00A4452C" w:rsidRPr="00C516AF" w:rsidRDefault="00A4452C" w:rsidP="00CA132A">
      <w:pPr>
        <w:rPr>
          <w:rFonts w:ascii="Times New Roman" w:hAnsi="Times New Roman" w:cs="Times New Roman"/>
        </w:rPr>
      </w:pPr>
      <w:r w:rsidRPr="00C516AF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                   </w:t>
      </w:r>
      <w:r w:rsidR="00C516AF">
        <w:rPr>
          <w:rFonts w:ascii="Times New Roman" w:hAnsi="Times New Roman" w:cs="Times New Roman"/>
        </w:rPr>
        <w:t>      </w:t>
      </w:r>
    </w:p>
    <w:p w:rsidR="00A4452C" w:rsidRPr="00C516AF" w:rsidRDefault="00A4452C" w:rsidP="00CA132A">
      <w:pPr>
        <w:rPr>
          <w:rFonts w:ascii="Times New Roman" w:hAnsi="Times New Roman" w:cs="Times New Roman"/>
        </w:rPr>
      </w:pPr>
      <w:r w:rsidRPr="00C516AF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</w:t>
      </w:r>
      <w:r w:rsidR="00C516AF">
        <w:rPr>
          <w:rFonts w:ascii="Times New Roman" w:hAnsi="Times New Roman" w:cs="Times New Roman"/>
        </w:rPr>
        <w:t>              </w:t>
      </w:r>
      <w:r w:rsidRPr="00C516AF">
        <w:rPr>
          <w:rFonts w:ascii="Times New Roman" w:hAnsi="Times New Roman" w:cs="Times New Roman"/>
        </w:rPr>
        <w:t xml:space="preserve"> </w:t>
      </w:r>
      <w:r w:rsidR="00CA132A" w:rsidRPr="00C516AF">
        <w:rPr>
          <w:rFonts w:ascii="Times New Roman" w:hAnsi="Times New Roman" w:cs="Times New Roman"/>
        </w:rPr>
        <w:t>Podpis/-y zgłaszającego/zgłaszających</w:t>
      </w:r>
      <w:r w:rsidR="00C516AF">
        <w:rPr>
          <w:rFonts w:ascii="Times New Roman" w:hAnsi="Times New Roman" w:cs="Times New Roman"/>
        </w:rPr>
        <w:t>:</w:t>
      </w:r>
    </w:p>
    <w:p w:rsidR="00CA132A" w:rsidRDefault="00CA132A" w:rsidP="00CA132A"/>
    <w:p w:rsidR="00CA132A" w:rsidRDefault="00CA132A" w:rsidP="00CA132A"/>
    <w:p w:rsidR="00CA132A" w:rsidRDefault="00CA132A" w:rsidP="00CA132A"/>
    <w:p w:rsidR="00CA132A" w:rsidRDefault="00CA132A" w:rsidP="00CA132A"/>
    <w:p w:rsidR="00CA132A" w:rsidRDefault="00CA132A" w:rsidP="00CA132A"/>
    <w:p w:rsidR="00CA132A" w:rsidRDefault="00CA132A" w:rsidP="00CA132A"/>
    <w:p w:rsidR="00CA132A" w:rsidRDefault="00CA132A" w:rsidP="00CA132A"/>
    <w:p w:rsidR="00CA132A" w:rsidRDefault="00CA132A" w:rsidP="00CA132A"/>
    <w:p w:rsidR="00CA132A" w:rsidRPr="00C516AF" w:rsidRDefault="00C516AF" w:rsidP="00CA132A">
      <w:pPr>
        <w:rPr>
          <w:i/>
        </w:rPr>
      </w:pPr>
      <w:r>
        <w:lastRenderedPageBreak/>
        <w:t xml:space="preserve">                                                                                                                                                    </w:t>
      </w:r>
      <w:r w:rsidRPr="00C516AF">
        <w:rPr>
          <w:i/>
        </w:rPr>
        <w:t>Wzór nr 2</w:t>
      </w:r>
    </w:p>
    <w:p w:rsidR="00F26C45" w:rsidRDefault="00F26C45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A4452C" w:rsidRPr="00CA132A" w:rsidRDefault="00CA132A" w:rsidP="00CA132A">
      <w:pPr>
        <w:rPr>
          <w:b/>
        </w:rPr>
      </w:pPr>
      <w:r>
        <w:t xml:space="preserve">                                                                   </w:t>
      </w:r>
      <w:r w:rsidR="00A4452C" w:rsidRPr="00CA132A">
        <w:rPr>
          <w:b/>
        </w:rPr>
        <w:t>KARTA DO GŁOSOWANIA</w:t>
      </w:r>
    </w:p>
    <w:p w:rsidR="00A4452C" w:rsidRPr="00CA132A" w:rsidRDefault="00CA132A" w:rsidP="00CA132A">
      <w:pPr>
        <w:rPr>
          <w:b/>
        </w:rPr>
      </w:pPr>
      <w:r w:rsidRPr="00CA132A">
        <w:rPr>
          <w:b/>
        </w:rPr>
        <w:t xml:space="preserve">                                 </w:t>
      </w:r>
      <w:r>
        <w:rPr>
          <w:b/>
        </w:rPr>
        <w:t xml:space="preserve">       </w:t>
      </w:r>
      <w:r w:rsidRPr="00CA132A">
        <w:rPr>
          <w:b/>
        </w:rPr>
        <w:t xml:space="preserve">  w wyborach </w:t>
      </w:r>
      <w:r>
        <w:rPr>
          <w:b/>
        </w:rPr>
        <w:t xml:space="preserve">patrona </w:t>
      </w:r>
      <w:r w:rsidR="00A4452C" w:rsidRPr="00CA132A">
        <w:rPr>
          <w:b/>
        </w:rPr>
        <w:t xml:space="preserve"> Szkoły</w:t>
      </w:r>
      <w:r w:rsidRPr="00CA132A">
        <w:rPr>
          <w:b/>
        </w:rPr>
        <w:t xml:space="preserve"> Podstawowej w Nieszawie</w:t>
      </w:r>
    </w:p>
    <w:p w:rsidR="00A4452C" w:rsidRPr="00CA132A" w:rsidRDefault="00A4452C" w:rsidP="00CA132A">
      <w:r w:rsidRPr="00CA132A">
        <w:t> </w:t>
      </w:r>
    </w:p>
    <w:p w:rsidR="00A4452C" w:rsidRPr="00CA132A" w:rsidRDefault="00A4452C" w:rsidP="00CA132A">
      <w:r w:rsidRPr="00CA132A">
        <w:t>Kandydaci:</w:t>
      </w:r>
    </w:p>
    <w:p w:rsidR="00A4452C" w:rsidRPr="00CA132A" w:rsidRDefault="00A4452C" w:rsidP="00CA132A">
      <w:r w:rsidRPr="00CA132A">
        <w:t>……………………………..…………………………..</w:t>
      </w:r>
    </w:p>
    <w:p w:rsidR="00A4452C" w:rsidRPr="00CA132A" w:rsidRDefault="00A4452C" w:rsidP="00CA132A">
      <w:r w:rsidRPr="00CA132A">
        <w:t>……………………………..…………………………..</w:t>
      </w:r>
    </w:p>
    <w:p w:rsidR="00A4452C" w:rsidRDefault="00A4452C" w:rsidP="00CA132A">
      <w:r w:rsidRPr="00CA132A">
        <w:t>…………………………………………………………..</w:t>
      </w:r>
    </w:p>
    <w:p w:rsidR="00CA132A" w:rsidRPr="00CA132A" w:rsidRDefault="00CA132A" w:rsidP="00CA132A">
      <w:r>
        <w:t>…………………………………………………………..</w:t>
      </w:r>
    </w:p>
    <w:p w:rsidR="00A4452C" w:rsidRPr="00CA132A" w:rsidRDefault="00A4452C" w:rsidP="00CA132A">
      <w:r w:rsidRPr="00CA132A">
        <w:t> </w:t>
      </w:r>
    </w:p>
    <w:p w:rsidR="00A4452C" w:rsidRPr="00CA132A" w:rsidRDefault="00A4452C" w:rsidP="00CA132A">
      <w:r w:rsidRPr="00CA132A">
        <w:t> </w:t>
      </w:r>
    </w:p>
    <w:p w:rsidR="00A4452C" w:rsidRPr="00CA132A" w:rsidRDefault="00A4452C" w:rsidP="00CA132A">
      <w:r w:rsidRPr="00CA132A">
        <w:t>INFORMACJA</w:t>
      </w:r>
    </w:p>
    <w:p w:rsidR="00A4452C" w:rsidRPr="00CA132A" w:rsidRDefault="00A4452C" w:rsidP="00CA132A">
      <w:r w:rsidRPr="00CA132A">
        <w:t>Głosować można tylko na jednego kandydata, stawiając znak „x” w kratce po lewej stronie, obok nazwiska.</w:t>
      </w:r>
    </w:p>
    <w:p w:rsidR="00A4452C" w:rsidRPr="00CA132A" w:rsidRDefault="00A4452C" w:rsidP="00CA132A">
      <w:r w:rsidRPr="00CA132A">
        <w:t>Postawienie znaku „x” w kratce obok nazwiska dwóch lub więcej kandydatów albo niepostawienie znaku „x” w żadnej kratce powoduje nieważność głosu.</w:t>
      </w:r>
    </w:p>
    <w:p w:rsidR="00F26C45" w:rsidRDefault="00F26C45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F26C45" w:rsidRDefault="00F26C45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F26C45" w:rsidRDefault="00F26C45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5E6EC3" w:rsidRDefault="005E6EC3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5E6EC3" w:rsidRDefault="005E6EC3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5E6EC3" w:rsidRDefault="005E6EC3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5E6EC3" w:rsidRPr="009033DC" w:rsidRDefault="005E6EC3" w:rsidP="005E6EC3">
      <w:pPr>
        <w:shd w:val="clear" w:color="auto" w:fill="FFFFFF"/>
        <w:spacing w:after="160" w:line="240" w:lineRule="auto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</w:p>
    <w:p w:rsidR="009033DC" w:rsidRPr="009033DC" w:rsidRDefault="009033DC" w:rsidP="009033DC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  <w:t> </w:t>
      </w:r>
    </w:p>
    <w:p w:rsidR="009033DC" w:rsidRPr="009033DC" w:rsidRDefault="009033DC" w:rsidP="009033DC">
      <w:pPr>
        <w:shd w:val="clear" w:color="auto" w:fill="FFFFFF"/>
        <w:spacing w:after="160" w:line="240" w:lineRule="auto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  <w:t> 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</w:p>
    <w:p w:rsidR="009033DC" w:rsidRPr="009033DC" w:rsidRDefault="009033DC" w:rsidP="009033DC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  <w:t> </w:t>
      </w: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Pr="009033DC" w:rsidRDefault="00F26C45" w:rsidP="009033DC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</w:p>
    <w:p w:rsidR="009033DC" w:rsidRPr="009033DC" w:rsidRDefault="009033DC" w:rsidP="009033D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  <w:t> </w:t>
      </w:r>
    </w:p>
    <w:p w:rsidR="009033DC" w:rsidRPr="009033DC" w:rsidRDefault="009033DC" w:rsidP="009033D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  <w:t> </w:t>
      </w:r>
    </w:p>
    <w:p w:rsidR="009033DC" w:rsidRPr="009033DC" w:rsidRDefault="009033DC" w:rsidP="009033D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  <w:t> </w:t>
      </w:r>
    </w:p>
    <w:p w:rsidR="009033DC" w:rsidRPr="009033DC" w:rsidRDefault="009033DC" w:rsidP="009033D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  <w:t> </w:t>
      </w:r>
    </w:p>
    <w:p w:rsidR="009033DC" w:rsidRDefault="009033DC" w:rsidP="009033DC"/>
    <w:p w:rsidR="009033DC" w:rsidRPr="009033DC" w:rsidRDefault="009033DC" w:rsidP="009033DC"/>
    <w:p w:rsidR="009033DC" w:rsidRDefault="009033DC" w:rsidP="009033DC"/>
    <w:p w:rsidR="00F91D6A" w:rsidRPr="009033DC" w:rsidRDefault="00964EAC" w:rsidP="009033DC"/>
    <w:sectPr w:rsidR="00F91D6A" w:rsidRPr="009033DC" w:rsidSect="00E82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EAC" w:rsidRDefault="00964EAC" w:rsidP="00C516AF">
      <w:pPr>
        <w:spacing w:after="0" w:line="240" w:lineRule="auto"/>
      </w:pPr>
      <w:r>
        <w:separator/>
      </w:r>
    </w:p>
  </w:endnote>
  <w:endnote w:type="continuationSeparator" w:id="0">
    <w:p w:rsidR="00964EAC" w:rsidRDefault="00964EAC" w:rsidP="00C5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EAC" w:rsidRDefault="00964EAC" w:rsidP="00C516AF">
      <w:pPr>
        <w:spacing w:after="0" w:line="240" w:lineRule="auto"/>
      </w:pPr>
      <w:r>
        <w:separator/>
      </w:r>
    </w:p>
  </w:footnote>
  <w:footnote w:type="continuationSeparator" w:id="0">
    <w:p w:rsidR="00964EAC" w:rsidRDefault="00964EAC" w:rsidP="00C5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A60"/>
    <w:multiLevelType w:val="multilevel"/>
    <w:tmpl w:val="A106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AD5BF4"/>
    <w:multiLevelType w:val="multilevel"/>
    <w:tmpl w:val="31D041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B3F44"/>
    <w:multiLevelType w:val="multilevel"/>
    <w:tmpl w:val="9B6E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3DC"/>
    <w:rsid w:val="00065545"/>
    <w:rsid w:val="00107E5C"/>
    <w:rsid w:val="00174A35"/>
    <w:rsid w:val="00183CF4"/>
    <w:rsid w:val="001B5E33"/>
    <w:rsid w:val="00263564"/>
    <w:rsid w:val="00345524"/>
    <w:rsid w:val="00394CAE"/>
    <w:rsid w:val="0044465A"/>
    <w:rsid w:val="00452F26"/>
    <w:rsid w:val="00533864"/>
    <w:rsid w:val="005A6EF1"/>
    <w:rsid w:val="005B5C2D"/>
    <w:rsid w:val="005E6EC3"/>
    <w:rsid w:val="005F7B4D"/>
    <w:rsid w:val="00645FA6"/>
    <w:rsid w:val="006C1206"/>
    <w:rsid w:val="006D1497"/>
    <w:rsid w:val="007D0195"/>
    <w:rsid w:val="007D1D00"/>
    <w:rsid w:val="0088090C"/>
    <w:rsid w:val="00886FA2"/>
    <w:rsid w:val="009033DC"/>
    <w:rsid w:val="00922443"/>
    <w:rsid w:val="00964EAC"/>
    <w:rsid w:val="009670FB"/>
    <w:rsid w:val="00985EB2"/>
    <w:rsid w:val="009C7F7B"/>
    <w:rsid w:val="009F5375"/>
    <w:rsid w:val="00A00D97"/>
    <w:rsid w:val="00A031FC"/>
    <w:rsid w:val="00A40217"/>
    <w:rsid w:val="00A4452C"/>
    <w:rsid w:val="00AC6851"/>
    <w:rsid w:val="00BB082D"/>
    <w:rsid w:val="00BB2CA7"/>
    <w:rsid w:val="00C23897"/>
    <w:rsid w:val="00C516AF"/>
    <w:rsid w:val="00CA132A"/>
    <w:rsid w:val="00CC5C08"/>
    <w:rsid w:val="00D92E1E"/>
    <w:rsid w:val="00DF0A66"/>
    <w:rsid w:val="00E6777C"/>
    <w:rsid w:val="00E82572"/>
    <w:rsid w:val="00EA71F7"/>
    <w:rsid w:val="00F26C45"/>
    <w:rsid w:val="00FD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90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6C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4452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51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16AF"/>
  </w:style>
  <w:style w:type="paragraph" w:styleId="Stopka">
    <w:name w:val="footer"/>
    <w:basedOn w:val="Normalny"/>
    <w:link w:val="StopkaZnak"/>
    <w:uiPriority w:val="99"/>
    <w:semiHidden/>
    <w:unhideWhenUsed/>
    <w:rsid w:val="00C51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1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1275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Uczeń</cp:lastModifiedBy>
  <cp:revision>2</cp:revision>
  <cp:lastPrinted>2025-05-26T08:17:00Z</cp:lastPrinted>
  <dcterms:created xsi:type="dcterms:W3CDTF">2025-05-26T08:49:00Z</dcterms:created>
  <dcterms:modified xsi:type="dcterms:W3CDTF">2025-05-26T08:49:00Z</dcterms:modified>
</cp:coreProperties>
</file>